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3B6" w:rsidRPr="00A45190" w:rsidRDefault="005913B6" w:rsidP="005913B6">
      <w:pPr>
        <w:adjustRightInd w:val="0"/>
        <w:snapToGrid w:val="0"/>
        <w:ind w:rightChars="3307" w:right="7031" w:firstLineChars="150" w:firstLine="364"/>
        <w:rPr>
          <w:rFonts w:ascii="游明朝" w:hAnsi="游明朝"/>
          <w:kern w:val="0"/>
          <w:sz w:val="24"/>
          <w:szCs w:val="24"/>
        </w:rPr>
      </w:pPr>
      <w:r w:rsidRPr="00A45190">
        <w:rPr>
          <w:rFonts w:ascii="游明朝" w:hAnsi="游明朝" w:hint="eastAsia"/>
          <w:kern w:val="0"/>
          <w:sz w:val="24"/>
          <w:szCs w:val="24"/>
        </w:rPr>
        <w:t>広　報　資　料</w:t>
      </w:r>
    </w:p>
    <w:p w:rsidR="005657A3" w:rsidRPr="00A45190" w:rsidRDefault="005913B6" w:rsidP="005913B6">
      <w:pPr>
        <w:adjustRightInd w:val="0"/>
        <w:snapToGrid w:val="0"/>
        <w:ind w:rightChars="3307" w:right="7031"/>
        <w:rPr>
          <w:rFonts w:ascii="游明朝" w:hAnsi="游明朝"/>
          <w:sz w:val="24"/>
          <w:szCs w:val="24"/>
        </w:rPr>
      </w:pPr>
      <w:r w:rsidRPr="00A45190">
        <w:rPr>
          <w:rFonts w:ascii="游明朝" w:hAnsi="游明朝" w:hint="eastAsia"/>
          <w:kern w:val="0"/>
          <w:sz w:val="24"/>
          <w:szCs w:val="24"/>
        </w:rPr>
        <w:t>（</w:t>
      </w:r>
      <w:r w:rsidRPr="00A45190">
        <w:rPr>
          <w:rFonts w:ascii="游明朝" w:hAnsi="游明朝" w:hint="eastAsia"/>
          <w:spacing w:val="2"/>
          <w:w w:val="72"/>
          <w:kern w:val="0"/>
          <w:sz w:val="24"/>
          <w:szCs w:val="24"/>
          <w:fitText w:val="1920" w:id="1640691200"/>
        </w:rPr>
        <w:t>市政・経済・大津市同</w:t>
      </w:r>
      <w:r w:rsidRPr="00A45190">
        <w:rPr>
          <w:rFonts w:ascii="游明朝" w:hAnsi="游明朝" w:hint="eastAsia"/>
          <w:spacing w:val="-8"/>
          <w:w w:val="72"/>
          <w:kern w:val="0"/>
          <w:sz w:val="24"/>
          <w:szCs w:val="24"/>
          <w:fitText w:val="1920" w:id="1640691200"/>
        </w:rPr>
        <w:t>時</w:t>
      </w:r>
      <w:r w:rsidRPr="00A45190">
        <w:rPr>
          <w:rFonts w:ascii="游明朝" w:hAnsi="游明朝" w:hint="eastAsia"/>
          <w:kern w:val="0"/>
          <w:sz w:val="24"/>
          <w:szCs w:val="24"/>
        </w:rPr>
        <w:t>）</w:t>
      </w:r>
    </w:p>
    <w:p w:rsidR="005913B6" w:rsidRPr="00A45190" w:rsidRDefault="005913B6" w:rsidP="005913B6">
      <w:pPr>
        <w:tabs>
          <w:tab w:val="left" w:pos="7029"/>
        </w:tabs>
        <w:adjustRightInd w:val="0"/>
        <w:snapToGrid w:val="0"/>
        <w:ind w:rightChars="2" w:right="4" w:firstLineChars="100" w:firstLine="327"/>
        <w:jc w:val="right"/>
        <w:rPr>
          <w:kern w:val="0"/>
          <w:sz w:val="24"/>
          <w:szCs w:val="24"/>
        </w:rPr>
      </w:pPr>
      <w:r w:rsidRPr="00A45190">
        <w:rPr>
          <w:rFonts w:hint="eastAsia"/>
          <w:spacing w:val="42"/>
          <w:kern w:val="0"/>
          <w:sz w:val="24"/>
          <w:szCs w:val="24"/>
          <w:fitText w:val="3159" w:id="1640691201"/>
        </w:rPr>
        <w:t>平成３０年１月３０</w:t>
      </w:r>
      <w:r w:rsidRPr="00A45190">
        <w:rPr>
          <w:rFonts w:hint="eastAsia"/>
          <w:spacing w:val="1"/>
          <w:kern w:val="0"/>
          <w:sz w:val="24"/>
          <w:szCs w:val="24"/>
          <w:fitText w:val="3159" w:id="1640691201"/>
        </w:rPr>
        <w:t>日</w:t>
      </w:r>
    </w:p>
    <w:p w:rsidR="00DF378F" w:rsidRPr="00A45190" w:rsidRDefault="00DF378F" w:rsidP="00DF378F">
      <w:pPr>
        <w:adjustRightInd w:val="0"/>
        <w:snapToGrid w:val="0"/>
        <w:jc w:val="right"/>
        <w:rPr>
          <w:rFonts w:ascii="游明朝" w:hAnsi="游明朝"/>
          <w:sz w:val="24"/>
          <w:szCs w:val="24"/>
        </w:rPr>
      </w:pPr>
      <w:r w:rsidRPr="00A45190">
        <w:rPr>
          <w:rFonts w:ascii="游明朝" w:hAnsi="游明朝" w:hint="eastAsia"/>
          <w:w w:val="94"/>
          <w:kern w:val="0"/>
          <w:sz w:val="24"/>
          <w:szCs w:val="24"/>
          <w:fitText w:val="3159" w:id="1640691202"/>
        </w:rPr>
        <w:t>琵琶湖疏水沿線魅力創造協議会</w:t>
      </w:r>
    </w:p>
    <w:p w:rsidR="00DF378F" w:rsidRPr="00A45190" w:rsidRDefault="00401501" w:rsidP="00DF378F">
      <w:pPr>
        <w:adjustRightInd w:val="0"/>
        <w:snapToGrid w:val="0"/>
        <w:jc w:val="right"/>
        <w:rPr>
          <w:rFonts w:ascii="游明朝" w:hAnsi="游明朝"/>
          <w:kern w:val="0"/>
          <w:sz w:val="24"/>
          <w:szCs w:val="24"/>
        </w:rPr>
      </w:pPr>
      <w:r w:rsidRPr="00A45190">
        <w:rPr>
          <w:rFonts w:ascii="メイリオ" w:eastAsia="メイリオ" w:hAnsi="メイリオ" w:cs="メイリオ" w:hint="eastAsia"/>
          <w:noProof/>
          <w:kern w:val="0"/>
          <w:sz w:val="28"/>
          <w:szCs w:val="24"/>
        </w:rPr>
        <mc:AlternateContent>
          <mc:Choice Requires="wps">
            <w:drawing>
              <wp:anchor distT="0" distB="0" distL="114300" distR="114300" simplePos="0" relativeHeight="251659776" behindDoc="0" locked="0" layoutInCell="1" allowOverlap="1" wp14:anchorId="717CE657" wp14:editId="5F9D8B25">
                <wp:simplePos x="0" y="0"/>
                <wp:positionH relativeFrom="column">
                  <wp:posOffset>259715</wp:posOffset>
                </wp:positionH>
                <wp:positionV relativeFrom="paragraph">
                  <wp:posOffset>151765</wp:posOffset>
                </wp:positionV>
                <wp:extent cx="1552575" cy="457200"/>
                <wp:effectExtent l="0" t="0" r="28575" b="152400"/>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457200"/>
                        </a:xfrm>
                        <a:prstGeom prst="wedgeRectCallout">
                          <a:avLst>
                            <a:gd name="adj1" fmla="val 34833"/>
                            <a:gd name="adj2" fmla="val 75833"/>
                          </a:avLst>
                        </a:prstGeom>
                        <a:solidFill>
                          <a:schemeClr val="bg1"/>
                        </a:solidFill>
                        <a:ln w="6350">
                          <a:solidFill>
                            <a:schemeClr val="tx1"/>
                          </a:solidFill>
                          <a:miter lim="800000"/>
                          <a:headEnd/>
                          <a:tailEnd/>
                        </a:ln>
                      </wps:spPr>
                      <wps:txbx>
                        <w:txbxContent>
                          <w:p w:rsidR="009A219D" w:rsidRPr="004A2E88" w:rsidRDefault="009A219D">
                            <w:r w:rsidRPr="004A2E88">
                              <w:rPr>
                                <w:rFonts w:hint="eastAsia"/>
                              </w:rPr>
                              <w:t>運航は３月２９日（木）から開始！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CE65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2" o:spid="_x0000_s1026" type="#_x0000_t61" style="position:absolute;left:0;text-align:left;margin-left:20.45pt;margin-top:11.95pt;width:122.2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" adj="18324,27180" fillcolor="white [3212]" strokecolor="black [3213]" strokeweight=".5pt">
                <v:textbox inset="5.85pt,.7pt,5.85pt,.7pt">
                  <w:txbxContent>
                    <w:p w:rsidR="009A219D" w:rsidRPr="004A2E88" w:rsidRDefault="009A219D">
                      <w:r w:rsidRPr="004A2E88">
                        <w:rPr>
                          <w:rFonts w:hint="eastAsia"/>
                        </w:rPr>
                        <w:t>運航は３月２９日（木）から開始！</w:t>
                      </w:r>
                    </w:p>
                  </w:txbxContent>
                </v:textbox>
              </v:shape>
            </w:pict>
          </mc:Fallback>
        </mc:AlternateContent>
      </w:r>
      <w:r w:rsidR="00DF378F" w:rsidRPr="00B37C89">
        <w:rPr>
          <w:rFonts w:ascii="游明朝" w:hAnsi="游明朝" w:hint="eastAsia"/>
          <w:w w:val="57"/>
          <w:kern w:val="0"/>
          <w:sz w:val="24"/>
          <w:szCs w:val="24"/>
          <w:fitText w:val="3159" w:id="1640691203"/>
        </w:rPr>
        <w:t>(</w:t>
      </w:r>
      <w:r w:rsidR="00DF378F" w:rsidRPr="00B37C89">
        <w:rPr>
          <w:rFonts w:ascii="游明朝" w:hAnsi="游明朝" w:hint="eastAsia"/>
          <w:w w:val="57"/>
          <w:kern w:val="0"/>
          <w:sz w:val="24"/>
          <w:szCs w:val="24"/>
          <w:fitText w:val="3159" w:id="1640691203"/>
        </w:rPr>
        <w:t>事務局</w:t>
      </w:r>
      <w:r w:rsidR="00DF378F" w:rsidRPr="00B37C89">
        <w:rPr>
          <w:rFonts w:ascii="游明朝" w:hAnsi="游明朝" w:hint="eastAsia"/>
          <w:w w:val="57"/>
          <w:kern w:val="0"/>
          <w:sz w:val="24"/>
          <w:szCs w:val="24"/>
          <w:fitText w:val="3159" w:id="1640691203"/>
        </w:rPr>
        <w:t xml:space="preserve"> </w:t>
      </w:r>
      <w:r w:rsidR="00DF378F" w:rsidRPr="00B37C89">
        <w:rPr>
          <w:rFonts w:ascii="游明朝" w:hAnsi="游明朝" w:hint="eastAsia"/>
          <w:w w:val="57"/>
          <w:kern w:val="0"/>
          <w:sz w:val="24"/>
          <w:szCs w:val="24"/>
          <w:fitText w:val="3159" w:id="1640691203"/>
        </w:rPr>
        <w:t>公益社団法人京都市観光協会</w:t>
      </w:r>
      <w:r w:rsidR="00DF378F" w:rsidRPr="00B37C89">
        <w:rPr>
          <w:rFonts w:ascii="游明朝" w:hAnsi="游明朝" w:hint="eastAsia"/>
          <w:w w:val="57"/>
          <w:kern w:val="0"/>
          <w:sz w:val="24"/>
          <w:szCs w:val="24"/>
          <w:fitText w:val="3159" w:id="1640691203"/>
        </w:rPr>
        <w:t xml:space="preserve"> </w:t>
      </w:r>
      <w:r w:rsidR="00DF378F" w:rsidRPr="00B37C89">
        <w:rPr>
          <w:rFonts w:ascii="游明朝" w:hAnsi="游明朝" w:hint="eastAsia"/>
          <w:w w:val="57"/>
          <w:kern w:val="0"/>
          <w:sz w:val="24"/>
          <w:szCs w:val="24"/>
          <w:fitText w:val="3159" w:id="1640691203"/>
        </w:rPr>
        <w:t>℡</w:t>
      </w:r>
      <w:r w:rsidR="00DF378F" w:rsidRPr="00B37C89">
        <w:rPr>
          <w:rFonts w:ascii="游明朝" w:hAnsi="游明朝" w:hint="eastAsia"/>
          <w:w w:val="57"/>
          <w:kern w:val="0"/>
          <w:sz w:val="24"/>
          <w:szCs w:val="24"/>
          <w:fitText w:val="3159" w:id="1640691203"/>
        </w:rPr>
        <w:t>213-0020</w:t>
      </w:r>
      <w:r w:rsidR="00DF378F" w:rsidRPr="00B37C89">
        <w:rPr>
          <w:rFonts w:ascii="游明朝" w:hAnsi="游明朝" w:hint="eastAsia"/>
          <w:spacing w:val="37"/>
          <w:w w:val="57"/>
          <w:kern w:val="0"/>
          <w:sz w:val="24"/>
          <w:szCs w:val="24"/>
          <w:fitText w:val="3159" w:id="1640691203"/>
        </w:rPr>
        <w:t>)</w:t>
      </w:r>
    </w:p>
    <w:p w:rsidR="00DF378F" w:rsidRPr="00A45190" w:rsidRDefault="00401501" w:rsidP="005913B6">
      <w:pPr>
        <w:adjustRightInd w:val="0"/>
        <w:snapToGrid w:val="0"/>
        <w:ind w:leftChars="2767" w:left="5883" w:rightChars="12" w:right="26"/>
        <w:jc w:val="right"/>
        <w:rPr>
          <w:rFonts w:ascii="游明朝" w:hAnsi="游明朝"/>
          <w:kern w:val="0"/>
          <w:sz w:val="24"/>
          <w:szCs w:val="24"/>
        </w:rPr>
      </w:pPr>
      <w:r w:rsidRPr="00A45190">
        <w:rPr>
          <w:noProof/>
        </w:rPr>
        <mc:AlternateContent>
          <mc:Choice Requires="wps">
            <w:drawing>
              <wp:anchor distT="0" distB="0" distL="114300" distR="114300" simplePos="0" relativeHeight="251656704" behindDoc="0" locked="0" layoutInCell="1" allowOverlap="1" wp14:anchorId="4DCB2D40" wp14:editId="0693DC73">
                <wp:simplePos x="0" y="0"/>
                <wp:positionH relativeFrom="column">
                  <wp:posOffset>3996690</wp:posOffset>
                </wp:positionH>
                <wp:positionV relativeFrom="paragraph">
                  <wp:posOffset>40005</wp:posOffset>
                </wp:positionV>
                <wp:extent cx="2133600" cy="133350"/>
                <wp:effectExtent l="0" t="0" r="19050"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1333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C17F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14.7pt;margin-top:3.15pt;width:168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" strokecolor="windowText" strokeweight=".5pt">
                <v:stroke joinstyle="miter"/>
                <v:path arrowok="t"/>
              </v:shape>
            </w:pict>
          </mc:Fallback>
        </mc:AlternateContent>
      </w:r>
      <w:r w:rsidR="00DF378F" w:rsidRPr="00A45190">
        <w:rPr>
          <w:rFonts w:ascii="游明朝" w:hAnsi="游明朝" w:hint="eastAsia"/>
          <w:spacing w:val="2"/>
          <w:w w:val="82"/>
          <w:kern w:val="0"/>
          <w:sz w:val="24"/>
          <w:szCs w:val="24"/>
          <w:fitText w:val="3159" w:id="1640691456"/>
        </w:rPr>
        <w:t>（取次）京都市観光ＭＩＣＥ推進</w:t>
      </w:r>
      <w:r w:rsidR="00DF378F" w:rsidRPr="00A45190">
        <w:rPr>
          <w:rFonts w:ascii="游明朝" w:hAnsi="游明朝" w:hint="eastAsia"/>
          <w:spacing w:val="-10"/>
          <w:w w:val="82"/>
          <w:kern w:val="0"/>
          <w:sz w:val="24"/>
          <w:szCs w:val="24"/>
          <w:fitText w:val="3159" w:id="1640691456"/>
        </w:rPr>
        <w:t>室</w:t>
      </w:r>
      <w:r w:rsidR="00DF378F" w:rsidRPr="00A45190">
        <w:rPr>
          <w:rFonts w:ascii="游明朝" w:hAnsi="游明朝" w:hint="eastAsia"/>
          <w:sz w:val="24"/>
          <w:szCs w:val="24"/>
        </w:rPr>
        <w:t xml:space="preserve">　</w:t>
      </w:r>
    </w:p>
    <w:p w:rsidR="00DF378F" w:rsidRPr="009A219D" w:rsidRDefault="00DF378F" w:rsidP="00DF378F">
      <w:pPr>
        <w:adjustRightInd w:val="0"/>
        <w:snapToGrid w:val="0"/>
        <w:spacing w:line="160" w:lineRule="exact"/>
        <w:jc w:val="left"/>
        <w:rPr>
          <w:rFonts w:ascii="メイリオ" w:eastAsia="メイリオ" w:hAnsi="メイリオ" w:cs="メイリオ"/>
        </w:rPr>
      </w:pPr>
    </w:p>
    <w:p w:rsidR="00DF378F" w:rsidRPr="009A219D" w:rsidRDefault="00DF378F" w:rsidP="00673F90">
      <w:pPr>
        <w:tabs>
          <w:tab w:val="left" w:pos="8222"/>
        </w:tabs>
        <w:spacing w:line="280" w:lineRule="exact"/>
        <w:ind w:rightChars="-21" w:right="-45"/>
        <w:jc w:val="right"/>
        <w:rPr>
          <w:rFonts w:ascii="メイリオ" w:eastAsia="メイリオ" w:hAnsi="メイリオ" w:cs="メイリオ"/>
          <w:kern w:val="0"/>
          <w:sz w:val="24"/>
          <w:szCs w:val="24"/>
        </w:rPr>
      </w:pPr>
    </w:p>
    <w:p w:rsidR="009A219D" w:rsidRPr="004A2E88" w:rsidRDefault="009A219D" w:rsidP="005D1E3B">
      <w:pPr>
        <w:adjustRightInd w:val="0"/>
        <w:snapToGrid w:val="0"/>
        <w:jc w:val="center"/>
        <w:rPr>
          <w:rFonts w:ascii="メイリオ" w:eastAsia="メイリオ" w:hAnsi="メイリオ" w:cs="メイリオ"/>
          <w:kern w:val="0"/>
          <w:sz w:val="28"/>
          <w:szCs w:val="24"/>
        </w:rPr>
      </w:pPr>
      <w:r w:rsidRPr="004A2E88">
        <w:rPr>
          <w:rFonts w:ascii="メイリオ" w:eastAsia="メイリオ" w:hAnsi="メイリオ" w:cs="メイリオ" w:hint="eastAsia"/>
          <w:kern w:val="0"/>
          <w:sz w:val="28"/>
          <w:szCs w:val="24"/>
        </w:rPr>
        <w:t>平成３０年２月１日（木）から「琵琶湖疏水通船」乗船チケットの</w:t>
      </w:r>
    </w:p>
    <w:p w:rsidR="009A219D" w:rsidRPr="004A2E88" w:rsidRDefault="009A219D" w:rsidP="005D1E3B">
      <w:pPr>
        <w:adjustRightInd w:val="0"/>
        <w:snapToGrid w:val="0"/>
        <w:jc w:val="center"/>
        <w:rPr>
          <w:rFonts w:ascii="メイリオ" w:eastAsia="メイリオ" w:hAnsi="メイリオ" w:cs="メイリオ"/>
          <w:kern w:val="0"/>
          <w:sz w:val="28"/>
          <w:szCs w:val="24"/>
        </w:rPr>
      </w:pPr>
      <w:r w:rsidRPr="004A2E88">
        <w:rPr>
          <w:rFonts w:ascii="メイリオ" w:eastAsia="メイリオ" w:hAnsi="メイリオ" w:cs="メイリオ" w:hint="eastAsia"/>
          <w:kern w:val="0"/>
          <w:sz w:val="28"/>
          <w:szCs w:val="24"/>
        </w:rPr>
        <w:t>予約受付・販売を開始します！</w:t>
      </w:r>
    </w:p>
    <w:p w:rsidR="00DF378F" w:rsidRPr="00DF378F" w:rsidRDefault="001D7C78" w:rsidP="005D1E3B">
      <w:pPr>
        <w:adjustRightInd w:val="0"/>
        <w:snapToGrid w:val="0"/>
        <w:spacing w:line="276" w:lineRule="auto"/>
        <w:rPr>
          <w:rFonts w:ascii="ＭＳ ゴシック" w:eastAsia="ＭＳ ゴシック" w:hAnsi="ＭＳ ゴシック"/>
          <w:b/>
          <w:kern w:val="0"/>
          <w:sz w:val="24"/>
          <w:szCs w:val="24"/>
        </w:rPr>
      </w:pPr>
      <w:r>
        <w:rPr>
          <w:noProof/>
          <w:sz w:val="24"/>
          <w:szCs w:val="24"/>
        </w:rPr>
        <w:drawing>
          <wp:anchor distT="0" distB="0" distL="114300" distR="114300" simplePos="0" relativeHeight="251664896" behindDoc="0" locked="0" layoutInCell="1" allowOverlap="1" wp14:anchorId="1E94186C" wp14:editId="3279AEDE">
            <wp:simplePos x="0" y="0"/>
            <wp:positionH relativeFrom="column">
              <wp:posOffset>4343400</wp:posOffset>
            </wp:positionH>
            <wp:positionV relativeFrom="paragraph">
              <wp:posOffset>109220</wp:posOffset>
            </wp:positionV>
            <wp:extent cx="1802765" cy="2103120"/>
            <wp:effectExtent l="0" t="0" r="6985" b="0"/>
            <wp:wrapNone/>
            <wp:docPr id="12" name="図 12" descr="D:\Users\sc15131\Desktop\29春_山科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c15131\Desktop\29春_山科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2765" cy="210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021">
        <w:rPr>
          <w:rFonts w:hint="eastAsia"/>
          <w:noProof/>
          <w:sz w:val="24"/>
          <w:szCs w:val="24"/>
        </w:rPr>
        <mc:AlternateContent>
          <mc:Choice Requires="wps">
            <w:drawing>
              <wp:anchor distT="0" distB="0" distL="114300" distR="114300" simplePos="0" relativeHeight="251660800" behindDoc="0" locked="0" layoutInCell="1" allowOverlap="1" wp14:anchorId="195D6617" wp14:editId="2F225134">
                <wp:simplePos x="0" y="0"/>
                <wp:positionH relativeFrom="column">
                  <wp:posOffset>4374515</wp:posOffset>
                </wp:positionH>
                <wp:positionV relativeFrom="paragraph">
                  <wp:posOffset>187325</wp:posOffset>
                </wp:positionV>
                <wp:extent cx="1733550" cy="2000250"/>
                <wp:effectExtent l="0" t="0" r="19050" b="19050"/>
                <wp:wrapSquare wrapText="bothSides"/>
                <wp:docPr id="4" name="正方形/長方形 4"/>
                <wp:cNvGraphicFramePr/>
                <a:graphic xmlns:a="http://schemas.openxmlformats.org/drawingml/2006/main">
                  <a:graphicData uri="http://schemas.microsoft.com/office/word/2010/wordprocessingShape">
                    <wps:wsp>
                      <wps:cNvSpPr/>
                      <wps:spPr>
                        <a:xfrm>
                          <a:off x="0" y="0"/>
                          <a:ext cx="1733550" cy="2000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6021" w:rsidRDefault="006B6562" w:rsidP="00196021">
                            <w:pPr>
                              <w:jc w:val="center"/>
                            </w:pPr>
                            <w:r>
                              <w:rPr>
                                <w:rFonts w:hint="eastAsia"/>
                              </w:rPr>
                              <w:t>春の疏水</w:t>
                            </w:r>
                            <w:r w:rsidR="00196021">
                              <w:rPr>
                                <w:rFonts w:hint="eastAsia"/>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D6617" id="正方形/長方形 4" o:spid="_x0000_s1027" style="position:absolute;left:0;text-align:left;margin-left:344.45pt;margin-top:14.75pt;width:136.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" fillcolor="#4f81bd [3204]" strokecolor="#243f60 [1604]" strokeweight="2pt">
                <v:textbox>
                  <w:txbxContent>
                    <w:p w:rsidR="00196021" w:rsidRDefault="006B6562" w:rsidP="00196021">
                      <w:pPr>
                        <w:jc w:val="center"/>
                      </w:pPr>
                      <w:r>
                        <w:rPr>
                          <w:rFonts w:hint="eastAsia"/>
                        </w:rPr>
                        <w:t>春の疏水</w:t>
                      </w:r>
                      <w:r w:rsidR="00196021">
                        <w:rPr>
                          <w:rFonts w:hint="eastAsia"/>
                        </w:rPr>
                        <w:t>写真</w:t>
                      </w:r>
                    </w:p>
                  </w:txbxContent>
                </v:textbox>
                <w10:wrap type="square"/>
              </v:rect>
            </w:pict>
          </mc:Fallback>
        </mc:AlternateContent>
      </w:r>
    </w:p>
    <w:p w:rsidR="009251D2" w:rsidRPr="005913B6" w:rsidRDefault="009251D2" w:rsidP="00A74B76">
      <w:pPr>
        <w:adjustRightInd w:val="0"/>
        <w:snapToGrid w:val="0"/>
        <w:spacing w:line="276" w:lineRule="auto"/>
        <w:ind w:firstLineChars="100" w:firstLine="243"/>
        <w:jc w:val="left"/>
        <w:rPr>
          <w:sz w:val="24"/>
          <w:szCs w:val="24"/>
        </w:rPr>
      </w:pPr>
      <w:r w:rsidRPr="009251D2">
        <w:rPr>
          <w:rFonts w:hint="eastAsia"/>
          <w:sz w:val="24"/>
          <w:szCs w:val="24"/>
        </w:rPr>
        <w:t>明治２３年に造られ</w:t>
      </w:r>
      <w:r>
        <w:rPr>
          <w:rFonts w:hint="eastAsia"/>
          <w:sz w:val="24"/>
          <w:szCs w:val="24"/>
        </w:rPr>
        <w:t>た</w:t>
      </w:r>
      <w:r w:rsidRPr="009251D2">
        <w:rPr>
          <w:rFonts w:hint="eastAsia"/>
          <w:sz w:val="24"/>
          <w:szCs w:val="24"/>
        </w:rPr>
        <w:t>貴重な産業遺産「琵琶湖疏水」を活用し</w:t>
      </w:r>
      <w:r w:rsidR="005913B6">
        <w:rPr>
          <w:rFonts w:hint="eastAsia"/>
          <w:sz w:val="24"/>
          <w:szCs w:val="24"/>
        </w:rPr>
        <w:t>，</w:t>
      </w:r>
      <w:r w:rsidRPr="009251D2">
        <w:rPr>
          <w:rFonts w:hint="eastAsia"/>
          <w:sz w:val="24"/>
          <w:szCs w:val="24"/>
        </w:rPr>
        <w:t>沿線の大津・山科・岡崎地域の更なる活性化に結び付けることを目的とした「琵琶湖疏水通船」事業は</w:t>
      </w:r>
      <w:r w:rsidR="005913B6">
        <w:rPr>
          <w:rFonts w:hint="eastAsia"/>
          <w:sz w:val="24"/>
          <w:szCs w:val="24"/>
        </w:rPr>
        <w:t>，</w:t>
      </w:r>
      <w:r w:rsidRPr="009251D2">
        <w:rPr>
          <w:rFonts w:hint="eastAsia"/>
          <w:sz w:val="24"/>
          <w:szCs w:val="24"/>
        </w:rPr>
        <w:t>３年にわたる試行事業の結果</w:t>
      </w:r>
      <w:r w:rsidR="005913B6">
        <w:rPr>
          <w:rFonts w:hint="eastAsia"/>
          <w:sz w:val="24"/>
          <w:szCs w:val="24"/>
        </w:rPr>
        <w:t>，</w:t>
      </w:r>
      <w:r w:rsidRPr="009251D2">
        <w:rPr>
          <w:rFonts w:hint="eastAsia"/>
          <w:sz w:val="24"/>
          <w:szCs w:val="24"/>
        </w:rPr>
        <w:t>「明治１５０年」の節目となる平成３０年春に</w:t>
      </w:r>
      <w:r w:rsidR="005913B6">
        <w:rPr>
          <w:rFonts w:hint="eastAsia"/>
          <w:sz w:val="24"/>
          <w:szCs w:val="24"/>
        </w:rPr>
        <w:t>，</w:t>
      </w:r>
      <w:r w:rsidRPr="005913B6">
        <w:rPr>
          <w:rFonts w:hint="eastAsia"/>
          <w:sz w:val="24"/>
          <w:szCs w:val="24"/>
        </w:rPr>
        <w:t>いよいよ６７年ぶりの本格運航を開始します。</w:t>
      </w:r>
    </w:p>
    <w:p w:rsidR="009251D2" w:rsidRPr="005913B6" w:rsidRDefault="009251D2" w:rsidP="00A74B76">
      <w:pPr>
        <w:adjustRightInd w:val="0"/>
        <w:snapToGrid w:val="0"/>
        <w:spacing w:line="276" w:lineRule="auto"/>
        <w:ind w:firstLineChars="100" w:firstLine="243"/>
        <w:jc w:val="left"/>
        <w:rPr>
          <w:sz w:val="24"/>
          <w:szCs w:val="24"/>
        </w:rPr>
      </w:pPr>
      <w:r w:rsidRPr="005913B6">
        <w:rPr>
          <w:rFonts w:hint="eastAsia"/>
          <w:sz w:val="24"/>
          <w:szCs w:val="24"/>
        </w:rPr>
        <w:t>船上からは</w:t>
      </w:r>
      <w:r w:rsidR="005913B6">
        <w:rPr>
          <w:rFonts w:hint="eastAsia"/>
          <w:sz w:val="24"/>
          <w:szCs w:val="24"/>
        </w:rPr>
        <w:t>，</w:t>
      </w:r>
      <w:r w:rsidRPr="005913B6">
        <w:rPr>
          <w:rFonts w:hint="eastAsia"/>
          <w:sz w:val="24"/>
          <w:szCs w:val="24"/>
        </w:rPr>
        <w:t>「日本最初の鉄筋コンクリート橋」や</w:t>
      </w:r>
      <w:r w:rsidR="005913B6">
        <w:rPr>
          <w:rFonts w:hint="eastAsia"/>
          <w:sz w:val="24"/>
          <w:szCs w:val="24"/>
        </w:rPr>
        <w:t>，</w:t>
      </w:r>
      <w:r w:rsidRPr="005913B6">
        <w:rPr>
          <w:rFonts w:hint="eastAsia"/>
          <w:sz w:val="24"/>
          <w:szCs w:val="24"/>
        </w:rPr>
        <w:t>トンネルの出入口に掲げられた伊藤博文や山縣有朋ら明治の元勲が揮毫した扁額</w:t>
      </w:r>
      <w:r w:rsidR="005913B6">
        <w:rPr>
          <w:rFonts w:hint="eastAsia"/>
          <w:sz w:val="24"/>
          <w:szCs w:val="24"/>
        </w:rPr>
        <w:t>，</w:t>
      </w:r>
      <w:r w:rsidRPr="005913B6">
        <w:rPr>
          <w:rFonts w:hint="eastAsia"/>
          <w:sz w:val="24"/>
          <w:szCs w:val="24"/>
        </w:rPr>
        <w:t>京都国立博物館を手掛けた片山東熊設計の赤煉瓦の</w:t>
      </w:r>
      <w:r w:rsidR="004A2E88" w:rsidRPr="005913B6">
        <w:rPr>
          <w:rFonts w:hint="eastAsia"/>
          <w:sz w:val="24"/>
          <w:szCs w:val="24"/>
        </w:rPr>
        <w:t>旧御所水道</w:t>
      </w:r>
      <w:r w:rsidRPr="005913B6">
        <w:rPr>
          <w:rFonts w:hint="eastAsia"/>
          <w:sz w:val="24"/>
          <w:szCs w:val="24"/>
        </w:rPr>
        <w:t>ポンプ室などを望むことができます。同乗</w:t>
      </w:r>
      <w:r w:rsidR="004A2E88" w:rsidRPr="005913B6">
        <w:rPr>
          <w:rFonts w:hint="eastAsia"/>
          <w:sz w:val="24"/>
          <w:szCs w:val="24"/>
        </w:rPr>
        <w:t>する</w:t>
      </w:r>
      <w:r w:rsidRPr="005913B6">
        <w:rPr>
          <w:rFonts w:hint="eastAsia"/>
          <w:sz w:val="24"/>
          <w:szCs w:val="24"/>
        </w:rPr>
        <w:t>ガイド</w:t>
      </w:r>
      <w:r w:rsidR="004A2E88" w:rsidRPr="005913B6">
        <w:rPr>
          <w:rFonts w:hint="eastAsia"/>
          <w:sz w:val="24"/>
          <w:szCs w:val="24"/>
        </w:rPr>
        <w:t>の</w:t>
      </w:r>
      <w:r w:rsidRPr="005913B6">
        <w:rPr>
          <w:rFonts w:hint="eastAsia"/>
          <w:sz w:val="24"/>
          <w:szCs w:val="24"/>
        </w:rPr>
        <w:t>丁寧な案内</w:t>
      </w:r>
      <w:r w:rsidR="004A2E88" w:rsidRPr="005913B6">
        <w:rPr>
          <w:rFonts w:hint="eastAsia"/>
          <w:sz w:val="24"/>
          <w:szCs w:val="24"/>
        </w:rPr>
        <w:t>とともに</w:t>
      </w:r>
      <w:r w:rsidR="005913B6">
        <w:rPr>
          <w:rFonts w:hint="eastAsia"/>
          <w:sz w:val="24"/>
          <w:szCs w:val="24"/>
        </w:rPr>
        <w:t>，</w:t>
      </w:r>
      <w:r w:rsidRPr="005913B6">
        <w:rPr>
          <w:rFonts w:hint="eastAsia"/>
          <w:sz w:val="24"/>
          <w:szCs w:val="24"/>
        </w:rPr>
        <w:t>春には桜</w:t>
      </w:r>
      <w:r w:rsidR="005913B6">
        <w:rPr>
          <w:rFonts w:hint="eastAsia"/>
          <w:sz w:val="24"/>
          <w:szCs w:val="24"/>
        </w:rPr>
        <w:t>，</w:t>
      </w:r>
      <w:r w:rsidRPr="005913B6">
        <w:rPr>
          <w:rFonts w:hint="eastAsia"/>
          <w:sz w:val="24"/>
          <w:szCs w:val="24"/>
        </w:rPr>
        <w:t>初夏の新緑や</w:t>
      </w:r>
      <w:r w:rsidR="00B37C89">
        <w:rPr>
          <w:rFonts w:hint="eastAsia"/>
          <w:sz w:val="24"/>
          <w:szCs w:val="24"/>
        </w:rPr>
        <w:t>秋の</w:t>
      </w:r>
      <w:r w:rsidRPr="005913B6">
        <w:rPr>
          <w:rFonts w:hint="eastAsia"/>
          <w:sz w:val="24"/>
          <w:szCs w:val="24"/>
        </w:rPr>
        <w:t>紅葉など四季折々の</w:t>
      </w:r>
      <w:r w:rsidR="004A2E88" w:rsidRPr="005913B6">
        <w:rPr>
          <w:rFonts w:hint="eastAsia"/>
          <w:sz w:val="24"/>
          <w:szCs w:val="24"/>
        </w:rPr>
        <w:t>風景</w:t>
      </w:r>
      <w:r w:rsidRPr="005913B6">
        <w:rPr>
          <w:rFonts w:hint="eastAsia"/>
          <w:sz w:val="24"/>
          <w:szCs w:val="24"/>
        </w:rPr>
        <w:t>が楽しめる船旅です。</w:t>
      </w:r>
    </w:p>
    <w:p w:rsidR="00347CBD" w:rsidRDefault="005657A3" w:rsidP="00A74B76">
      <w:pPr>
        <w:adjustRightInd w:val="0"/>
        <w:snapToGrid w:val="0"/>
        <w:spacing w:line="276" w:lineRule="auto"/>
        <w:ind w:firstLineChars="100" w:firstLine="243"/>
        <w:jc w:val="left"/>
        <w:rPr>
          <w:sz w:val="24"/>
          <w:szCs w:val="24"/>
        </w:rPr>
      </w:pPr>
      <w:r w:rsidRPr="005913B6">
        <w:rPr>
          <w:rFonts w:hint="eastAsia"/>
          <w:sz w:val="24"/>
          <w:szCs w:val="24"/>
        </w:rPr>
        <w:t>春シーズンの</w:t>
      </w:r>
      <w:r w:rsidR="009251D2" w:rsidRPr="005913B6">
        <w:rPr>
          <w:rFonts w:hint="eastAsia"/>
          <w:sz w:val="24"/>
          <w:szCs w:val="24"/>
        </w:rPr>
        <w:t>乗船予約について</w:t>
      </w:r>
      <w:r w:rsidR="005913B6">
        <w:rPr>
          <w:rFonts w:hint="eastAsia"/>
          <w:sz w:val="24"/>
          <w:szCs w:val="24"/>
        </w:rPr>
        <w:t>，</w:t>
      </w:r>
      <w:r w:rsidR="009251D2" w:rsidRPr="005913B6">
        <w:rPr>
          <w:rFonts w:hint="eastAsia"/>
          <w:sz w:val="24"/>
          <w:szCs w:val="24"/>
        </w:rPr>
        <w:t>平成３０年２月１日から以下の要領で開始いたしますので</w:t>
      </w:r>
      <w:r w:rsidR="005913B6">
        <w:rPr>
          <w:rFonts w:hint="eastAsia"/>
          <w:sz w:val="24"/>
          <w:szCs w:val="24"/>
        </w:rPr>
        <w:t>，</w:t>
      </w:r>
      <w:r w:rsidR="00347CBD" w:rsidRPr="005913B6">
        <w:rPr>
          <w:rFonts w:hint="eastAsia"/>
          <w:sz w:val="24"/>
          <w:szCs w:val="24"/>
        </w:rPr>
        <w:t>お知らせ</w:t>
      </w:r>
      <w:r w:rsidR="009251D2" w:rsidRPr="005913B6">
        <w:rPr>
          <w:rFonts w:hint="eastAsia"/>
          <w:sz w:val="24"/>
          <w:szCs w:val="24"/>
        </w:rPr>
        <w:t>いた</w:t>
      </w:r>
      <w:r w:rsidR="00347CBD" w:rsidRPr="005913B6">
        <w:rPr>
          <w:rFonts w:hint="eastAsia"/>
          <w:sz w:val="24"/>
          <w:szCs w:val="24"/>
        </w:rPr>
        <w:t>します。</w:t>
      </w:r>
    </w:p>
    <w:p w:rsidR="00DF378F" w:rsidRDefault="00DF378F" w:rsidP="00A74B76">
      <w:pPr>
        <w:pStyle w:val="a4"/>
        <w:adjustRightInd w:val="0"/>
        <w:snapToGrid w:val="0"/>
        <w:spacing w:line="276" w:lineRule="auto"/>
      </w:pPr>
    </w:p>
    <w:p w:rsidR="00094E94" w:rsidRPr="00094E94" w:rsidRDefault="008D2EDF" w:rsidP="00A74B76">
      <w:pPr>
        <w:pStyle w:val="a4"/>
        <w:adjustRightInd w:val="0"/>
        <w:snapToGrid w:val="0"/>
        <w:spacing w:line="276" w:lineRule="auto"/>
      </w:pPr>
      <w:r w:rsidRPr="00966772">
        <w:rPr>
          <w:rFonts w:hint="eastAsia"/>
        </w:rPr>
        <w:t>記</w:t>
      </w:r>
    </w:p>
    <w:p w:rsidR="00720206" w:rsidRDefault="0084086A" w:rsidP="00A74B76">
      <w:pPr>
        <w:adjustRightInd w:val="0"/>
        <w:snapToGrid w:val="0"/>
        <w:spacing w:line="276" w:lineRule="auto"/>
        <w:ind w:hanging="2"/>
        <w:rPr>
          <w:rFonts w:ascii="ＭＳ ゴシック" w:eastAsia="ＭＳ ゴシック" w:hAnsi="ＭＳ ゴシック"/>
          <w:b/>
          <w:sz w:val="24"/>
          <w:szCs w:val="24"/>
        </w:rPr>
      </w:pPr>
      <w:r w:rsidRPr="00B86BD6">
        <w:rPr>
          <w:rFonts w:ascii="ＭＳ ゴシック" w:eastAsia="ＭＳ ゴシック" w:hAnsi="ＭＳ ゴシック" w:hint="eastAsia"/>
          <w:b/>
          <w:sz w:val="24"/>
          <w:szCs w:val="24"/>
        </w:rPr>
        <w:t>１</w:t>
      </w:r>
      <w:r w:rsidR="00FD639D" w:rsidRPr="00B86BD6">
        <w:rPr>
          <w:rFonts w:ascii="ＭＳ ゴシック" w:eastAsia="ＭＳ ゴシック" w:hAnsi="ＭＳ ゴシック" w:hint="eastAsia"/>
          <w:b/>
          <w:sz w:val="24"/>
          <w:szCs w:val="24"/>
        </w:rPr>
        <w:t xml:space="preserve">　</w:t>
      </w:r>
      <w:r w:rsidR="00347CBD" w:rsidRPr="00B86BD6">
        <w:rPr>
          <w:rFonts w:ascii="ＭＳ ゴシック" w:eastAsia="ＭＳ ゴシック" w:hAnsi="ＭＳ ゴシック" w:hint="eastAsia"/>
          <w:b/>
          <w:kern w:val="0"/>
          <w:sz w:val="24"/>
          <w:szCs w:val="24"/>
        </w:rPr>
        <w:t>販売開始日</w:t>
      </w:r>
      <w:r w:rsidR="00720206">
        <w:rPr>
          <w:rFonts w:ascii="ＭＳ ゴシック" w:eastAsia="ＭＳ ゴシック" w:hAnsi="ＭＳ ゴシック" w:hint="eastAsia"/>
          <w:b/>
          <w:sz w:val="24"/>
          <w:szCs w:val="24"/>
        </w:rPr>
        <w:tab/>
      </w:r>
    </w:p>
    <w:p w:rsidR="00347CBD" w:rsidRPr="00720206" w:rsidRDefault="009251D2" w:rsidP="00720206">
      <w:pPr>
        <w:adjustRightInd w:val="0"/>
        <w:snapToGrid w:val="0"/>
        <w:spacing w:line="276" w:lineRule="auto"/>
        <w:ind w:firstLineChars="200" w:firstLine="485"/>
        <w:rPr>
          <w:rFonts w:ascii="ＭＳ ゴシック" w:eastAsia="ＭＳ ゴシック" w:hAnsi="ＭＳ ゴシック"/>
          <w:sz w:val="24"/>
          <w:szCs w:val="24"/>
        </w:rPr>
      </w:pPr>
      <w:r w:rsidRPr="00720206">
        <w:rPr>
          <w:rFonts w:ascii="ＭＳ ゴシック" w:eastAsia="ＭＳ ゴシック" w:hAnsi="ＭＳ ゴシック" w:hint="eastAsia"/>
          <w:sz w:val="24"/>
          <w:szCs w:val="24"/>
        </w:rPr>
        <w:t>平成３０年２月１日（木）</w:t>
      </w:r>
    </w:p>
    <w:p w:rsidR="001D7C78" w:rsidRPr="004A2E88" w:rsidRDefault="00196021" w:rsidP="001D7C78">
      <w:pPr>
        <w:adjustRightInd w:val="0"/>
        <w:snapToGrid w:val="0"/>
        <w:spacing w:line="276" w:lineRule="auto"/>
        <w:ind w:firstLineChars="100" w:firstLine="243"/>
        <w:rPr>
          <w:rFonts w:ascii="ＭＳ 明朝" w:hAnsi="ＭＳ 明朝"/>
          <w:sz w:val="24"/>
          <w:szCs w:val="24"/>
        </w:rPr>
      </w:pPr>
      <w:r w:rsidRPr="004A2E88">
        <w:rPr>
          <w:rFonts w:ascii="ＭＳ 明朝" w:hAnsi="ＭＳ 明朝" w:hint="eastAsia"/>
          <w:sz w:val="24"/>
          <w:szCs w:val="24"/>
        </w:rPr>
        <w:t xml:space="preserve">※　</w:t>
      </w:r>
      <w:r w:rsidR="002263F3" w:rsidRPr="004A2E88">
        <w:rPr>
          <w:rFonts w:ascii="ＭＳ 明朝" w:hAnsi="ＭＳ 明朝" w:hint="eastAsia"/>
          <w:sz w:val="24"/>
          <w:szCs w:val="24"/>
        </w:rPr>
        <w:t>運航日程のうち，</w:t>
      </w:r>
      <w:r w:rsidR="00720206" w:rsidRPr="004A2E88">
        <w:rPr>
          <w:rFonts w:ascii="ＭＳ 明朝" w:hAnsi="ＭＳ 明朝" w:hint="eastAsia"/>
          <w:sz w:val="24"/>
          <w:szCs w:val="24"/>
        </w:rPr>
        <w:t>春シーズン（３～５月）</w:t>
      </w:r>
      <w:r w:rsidRPr="004A2E88">
        <w:rPr>
          <w:rFonts w:ascii="ＭＳ 明朝" w:hAnsi="ＭＳ 明朝" w:hint="eastAsia"/>
          <w:sz w:val="24"/>
          <w:szCs w:val="24"/>
        </w:rPr>
        <w:t>の運航期間分について，予約販売を</w:t>
      </w:r>
    </w:p>
    <w:p w:rsidR="00196021" w:rsidRPr="004A2E88" w:rsidRDefault="00196021" w:rsidP="001D7C78">
      <w:pPr>
        <w:adjustRightInd w:val="0"/>
        <w:snapToGrid w:val="0"/>
        <w:spacing w:line="276" w:lineRule="auto"/>
        <w:ind w:firstLineChars="200" w:firstLine="485"/>
        <w:rPr>
          <w:rFonts w:ascii="ＭＳ 明朝" w:hAnsi="ＭＳ 明朝"/>
          <w:sz w:val="24"/>
          <w:szCs w:val="24"/>
        </w:rPr>
      </w:pPr>
      <w:r w:rsidRPr="004A2E88">
        <w:rPr>
          <w:rFonts w:ascii="ＭＳ 明朝" w:hAnsi="ＭＳ 明朝" w:hint="eastAsia"/>
          <w:sz w:val="24"/>
          <w:szCs w:val="24"/>
        </w:rPr>
        <w:t>開始。</w:t>
      </w:r>
    </w:p>
    <w:p w:rsidR="00347CBD" w:rsidRPr="004A2E88" w:rsidRDefault="00720206" w:rsidP="001D7C78">
      <w:pPr>
        <w:adjustRightInd w:val="0"/>
        <w:snapToGrid w:val="0"/>
        <w:spacing w:line="276" w:lineRule="auto"/>
        <w:ind w:leftChars="200" w:left="425" w:firstLineChars="100" w:firstLine="243"/>
        <w:rPr>
          <w:rFonts w:ascii="ＭＳ 明朝" w:hAnsi="ＭＳ 明朝"/>
          <w:sz w:val="24"/>
          <w:szCs w:val="24"/>
        </w:rPr>
      </w:pPr>
      <w:r w:rsidRPr="004A2E88">
        <w:rPr>
          <w:rFonts w:ascii="ＭＳ 明朝" w:hAnsi="ＭＳ 明朝" w:hint="eastAsia"/>
          <w:sz w:val="24"/>
          <w:szCs w:val="24"/>
        </w:rPr>
        <w:t>秋シーズン（</w:t>
      </w:r>
      <w:r w:rsidR="00196021" w:rsidRPr="004A2E88">
        <w:rPr>
          <w:rFonts w:ascii="ＭＳ 明朝" w:hAnsi="ＭＳ 明朝" w:hint="eastAsia"/>
          <w:sz w:val="24"/>
          <w:szCs w:val="24"/>
        </w:rPr>
        <w:t>１０・１１月）の運航期間分については，８月１３日（月）から予約</w:t>
      </w:r>
      <w:r w:rsidRPr="004A2E88">
        <w:rPr>
          <w:rFonts w:ascii="ＭＳ 明朝" w:hAnsi="ＭＳ 明朝" w:hint="eastAsia"/>
          <w:sz w:val="24"/>
          <w:szCs w:val="24"/>
        </w:rPr>
        <w:t>販売を開始</w:t>
      </w:r>
      <w:r w:rsidR="00196021" w:rsidRPr="004A2E88">
        <w:rPr>
          <w:rFonts w:ascii="ＭＳ 明朝" w:hAnsi="ＭＳ 明朝" w:hint="eastAsia"/>
          <w:sz w:val="24"/>
          <w:szCs w:val="24"/>
        </w:rPr>
        <w:t>する</w:t>
      </w:r>
      <w:r w:rsidRPr="004A2E88">
        <w:rPr>
          <w:rFonts w:ascii="ＭＳ 明朝" w:hAnsi="ＭＳ 明朝" w:hint="eastAsia"/>
          <w:sz w:val="24"/>
          <w:szCs w:val="24"/>
        </w:rPr>
        <w:t>予定</w:t>
      </w:r>
      <w:r w:rsidR="004261CE" w:rsidRPr="004A2E88">
        <w:rPr>
          <w:rFonts w:ascii="ＭＳ 明朝" w:hAnsi="ＭＳ 明朝" w:hint="eastAsia"/>
          <w:sz w:val="24"/>
          <w:szCs w:val="24"/>
        </w:rPr>
        <w:t>です</w:t>
      </w:r>
      <w:r w:rsidRPr="004A2E88">
        <w:rPr>
          <w:rFonts w:ascii="ＭＳ 明朝" w:hAnsi="ＭＳ 明朝" w:hint="eastAsia"/>
          <w:sz w:val="24"/>
          <w:szCs w:val="24"/>
        </w:rPr>
        <w:t>。</w:t>
      </w:r>
    </w:p>
    <w:p w:rsidR="00720206" w:rsidRPr="004A2E88" w:rsidRDefault="00720206" w:rsidP="00196021">
      <w:pPr>
        <w:adjustRightInd w:val="0"/>
        <w:snapToGrid w:val="0"/>
        <w:spacing w:line="276" w:lineRule="auto"/>
        <w:rPr>
          <w:rFonts w:ascii="ＭＳ 明朝" w:hAnsi="ＭＳ 明朝"/>
          <w:sz w:val="24"/>
          <w:szCs w:val="24"/>
        </w:rPr>
      </w:pPr>
    </w:p>
    <w:p w:rsidR="00C11144" w:rsidRPr="004A2E88" w:rsidRDefault="00196021" w:rsidP="00720206">
      <w:pPr>
        <w:adjustRightInd w:val="0"/>
        <w:snapToGrid w:val="0"/>
        <w:spacing w:line="276" w:lineRule="auto"/>
        <w:rPr>
          <w:rFonts w:ascii="ＭＳ ゴシック" w:eastAsia="ＭＳ ゴシック" w:hAnsi="ＭＳ ゴシック"/>
          <w:b/>
          <w:sz w:val="24"/>
          <w:szCs w:val="22"/>
        </w:rPr>
      </w:pPr>
      <w:r w:rsidRPr="004A2E88">
        <w:rPr>
          <w:rFonts w:ascii="ＭＳ ゴシック" w:eastAsia="ＭＳ ゴシック" w:hAnsi="ＭＳ ゴシック" w:hint="eastAsia"/>
          <w:b/>
          <w:sz w:val="24"/>
          <w:szCs w:val="22"/>
        </w:rPr>
        <w:t>２</w:t>
      </w:r>
      <w:r w:rsidR="00720206" w:rsidRPr="004A2E88">
        <w:rPr>
          <w:rFonts w:ascii="ＭＳ ゴシック" w:eastAsia="ＭＳ ゴシック" w:hAnsi="ＭＳ ゴシック" w:hint="eastAsia"/>
          <w:b/>
          <w:sz w:val="24"/>
          <w:szCs w:val="22"/>
        </w:rPr>
        <w:t xml:space="preserve">　予約方法</w:t>
      </w:r>
    </w:p>
    <w:p w:rsidR="00720206" w:rsidRPr="004A2E88" w:rsidRDefault="00720206" w:rsidP="001D7C78">
      <w:pPr>
        <w:adjustRightInd w:val="0"/>
        <w:snapToGrid w:val="0"/>
        <w:spacing w:line="276" w:lineRule="auto"/>
        <w:ind w:leftChars="100" w:left="213"/>
        <w:rPr>
          <w:rFonts w:ascii="ＭＳ 明朝" w:hAnsi="ＭＳ 明朝"/>
          <w:sz w:val="24"/>
          <w:szCs w:val="24"/>
        </w:rPr>
      </w:pPr>
      <w:r w:rsidRPr="004A2E88">
        <w:rPr>
          <w:rFonts w:ascii="ＭＳ 明朝" w:hAnsi="ＭＳ 明朝" w:hint="eastAsia"/>
          <w:sz w:val="24"/>
          <w:szCs w:val="24"/>
        </w:rPr>
        <w:t xml:space="preserve">　</w:t>
      </w:r>
      <w:r w:rsidR="00196021" w:rsidRPr="004A2E88">
        <w:rPr>
          <w:rFonts w:ascii="ＭＳ 明朝" w:hAnsi="ＭＳ 明朝" w:hint="eastAsia"/>
          <w:sz w:val="24"/>
          <w:szCs w:val="24"/>
          <w:u w:val="single"/>
        </w:rPr>
        <w:t>乗船のご予約は，２月１日（木）からインターネット，</w:t>
      </w:r>
      <w:r w:rsidRPr="004A2E88">
        <w:rPr>
          <w:rFonts w:ascii="ＭＳ 明朝" w:hAnsi="ＭＳ 明朝" w:hint="eastAsia"/>
          <w:sz w:val="24"/>
          <w:szCs w:val="24"/>
          <w:u w:val="single"/>
        </w:rPr>
        <w:t>ＦＡＸ</w:t>
      </w:r>
      <w:r w:rsidR="00196021" w:rsidRPr="004A2E88">
        <w:rPr>
          <w:rFonts w:ascii="ＭＳ 明朝" w:hAnsi="ＭＳ 明朝" w:hint="eastAsia"/>
          <w:sz w:val="24"/>
          <w:szCs w:val="24"/>
          <w:u w:val="single"/>
        </w:rPr>
        <w:t>又は郵送</w:t>
      </w:r>
      <w:r w:rsidRPr="004A2E88">
        <w:rPr>
          <w:rFonts w:ascii="ＭＳ 明朝" w:hAnsi="ＭＳ 明朝" w:hint="eastAsia"/>
          <w:sz w:val="24"/>
          <w:szCs w:val="24"/>
          <w:u w:val="single"/>
        </w:rPr>
        <w:t>にて受</w:t>
      </w:r>
      <w:r w:rsidR="00196021" w:rsidRPr="004A2E88">
        <w:rPr>
          <w:rFonts w:ascii="ＭＳ 明朝" w:hAnsi="ＭＳ 明朝" w:hint="eastAsia"/>
          <w:sz w:val="24"/>
          <w:szCs w:val="24"/>
          <w:u w:val="single"/>
        </w:rPr>
        <w:t>け</w:t>
      </w:r>
      <w:r w:rsidRPr="004A2E88">
        <w:rPr>
          <w:rFonts w:ascii="ＭＳ 明朝" w:hAnsi="ＭＳ 明朝" w:hint="eastAsia"/>
          <w:sz w:val="24"/>
          <w:szCs w:val="24"/>
          <w:u w:val="single"/>
        </w:rPr>
        <w:t>付</w:t>
      </w:r>
      <w:r w:rsidR="00196021" w:rsidRPr="004A2E88">
        <w:rPr>
          <w:rFonts w:ascii="ＭＳ 明朝" w:hAnsi="ＭＳ 明朝" w:hint="eastAsia"/>
          <w:sz w:val="24"/>
          <w:szCs w:val="24"/>
          <w:u w:val="single"/>
        </w:rPr>
        <w:t>け</w:t>
      </w:r>
      <w:r w:rsidRPr="004A2E88">
        <w:rPr>
          <w:rFonts w:ascii="ＭＳ 明朝" w:hAnsi="ＭＳ 明朝" w:hint="eastAsia"/>
          <w:sz w:val="24"/>
          <w:szCs w:val="24"/>
          <w:u w:val="single"/>
        </w:rPr>
        <w:t>ます</w:t>
      </w:r>
      <w:r w:rsidRPr="004A2E88">
        <w:rPr>
          <w:rFonts w:ascii="ＭＳ 明朝" w:hAnsi="ＭＳ 明朝" w:hint="eastAsia"/>
          <w:sz w:val="24"/>
          <w:szCs w:val="24"/>
        </w:rPr>
        <w:t>。</w:t>
      </w:r>
    </w:p>
    <w:p w:rsidR="001D7C78" w:rsidRDefault="001D7C78" w:rsidP="001D7C78">
      <w:pPr>
        <w:adjustRightInd w:val="0"/>
        <w:snapToGrid w:val="0"/>
        <w:spacing w:line="276" w:lineRule="auto"/>
        <w:ind w:leftChars="100" w:left="213"/>
        <w:rPr>
          <w:rFonts w:ascii="ＭＳ 明朝" w:hAnsi="ＭＳ 明朝"/>
          <w:sz w:val="24"/>
          <w:szCs w:val="24"/>
        </w:rPr>
      </w:pPr>
    </w:p>
    <w:p w:rsidR="00116DAE" w:rsidRDefault="00116DAE" w:rsidP="001D7C78">
      <w:pPr>
        <w:adjustRightInd w:val="0"/>
        <w:snapToGrid w:val="0"/>
        <w:spacing w:line="276" w:lineRule="auto"/>
        <w:ind w:leftChars="100" w:left="213"/>
        <w:rPr>
          <w:rFonts w:ascii="ＭＳ 明朝" w:hAnsi="ＭＳ 明朝"/>
          <w:sz w:val="24"/>
          <w:szCs w:val="24"/>
        </w:rPr>
      </w:pPr>
    </w:p>
    <w:p w:rsidR="00401501" w:rsidRPr="004A2E88" w:rsidRDefault="00401501" w:rsidP="001D7C78">
      <w:pPr>
        <w:adjustRightInd w:val="0"/>
        <w:snapToGrid w:val="0"/>
        <w:spacing w:line="276" w:lineRule="auto"/>
        <w:ind w:leftChars="100" w:left="213"/>
        <w:rPr>
          <w:rFonts w:ascii="ＭＳ 明朝" w:hAnsi="ＭＳ 明朝"/>
          <w:sz w:val="24"/>
          <w:szCs w:val="24"/>
        </w:rPr>
      </w:pPr>
    </w:p>
    <w:p w:rsidR="00720206" w:rsidRPr="004A2E88" w:rsidRDefault="00720206" w:rsidP="00720206">
      <w:pPr>
        <w:adjustRightInd w:val="0"/>
        <w:snapToGrid w:val="0"/>
        <w:spacing w:line="276" w:lineRule="auto"/>
        <w:ind w:firstLineChars="100" w:firstLine="243"/>
        <w:rPr>
          <w:rFonts w:ascii="ＭＳ ゴシック" w:eastAsia="ＭＳ ゴシック" w:hAnsi="ＭＳ ゴシック"/>
          <w:sz w:val="24"/>
          <w:szCs w:val="24"/>
        </w:rPr>
      </w:pPr>
      <w:r w:rsidRPr="004A2E88">
        <w:rPr>
          <w:rFonts w:ascii="ＭＳ ゴシック" w:eastAsia="ＭＳ ゴシック" w:hAnsi="ＭＳ ゴシック" w:hint="eastAsia"/>
          <w:sz w:val="24"/>
          <w:szCs w:val="24"/>
        </w:rPr>
        <w:t>⑴　お申込み先</w:t>
      </w:r>
    </w:p>
    <w:p w:rsidR="006D6686" w:rsidRPr="004A2E88" w:rsidRDefault="004D2A7A" w:rsidP="004261CE">
      <w:pPr>
        <w:adjustRightInd w:val="0"/>
        <w:snapToGrid w:val="0"/>
        <w:spacing w:line="276" w:lineRule="auto"/>
        <w:ind w:firstLineChars="200" w:firstLine="485"/>
        <w:rPr>
          <w:rFonts w:ascii="ＭＳ 明朝" w:hAnsi="ＭＳ 明朝"/>
          <w:sz w:val="24"/>
          <w:szCs w:val="24"/>
          <w:bdr w:val="single" w:sz="4" w:space="0" w:color="auto"/>
        </w:rPr>
      </w:pPr>
      <w:r w:rsidRPr="004A2E88">
        <w:rPr>
          <w:rFonts w:asciiTheme="majorEastAsia" w:eastAsiaTheme="majorEastAsia" w:hAnsiTheme="majorEastAsia" w:hint="eastAsia"/>
          <w:noProof/>
          <w:sz w:val="24"/>
          <w:szCs w:val="24"/>
        </w:rPr>
        <mc:AlternateContent>
          <mc:Choice Requires="wpg">
            <w:drawing>
              <wp:anchor distT="0" distB="0" distL="114300" distR="114300" simplePos="0" relativeHeight="251662848" behindDoc="0" locked="0" layoutInCell="1" allowOverlap="1" wp14:anchorId="5FC7B04C" wp14:editId="0AC34A86">
                <wp:simplePos x="0" y="0"/>
                <wp:positionH relativeFrom="column">
                  <wp:posOffset>4498340</wp:posOffset>
                </wp:positionH>
                <wp:positionV relativeFrom="paragraph">
                  <wp:posOffset>15875</wp:posOffset>
                </wp:positionV>
                <wp:extent cx="1647190" cy="313690"/>
                <wp:effectExtent l="0" t="0" r="67310" b="124460"/>
                <wp:wrapNone/>
                <wp:docPr id="9" name="グループ化 9"/>
                <wp:cNvGraphicFramePr/>
                <a:graphic xmlns:a="http://schemas.openxmlformats.org/drawingml/2006/main">
                  <a:graphicData uri="http://schemas.microsoft.com/office/word/2010/wordprocessingGroup">
                    <wpg:wgp>
                      <wpg:cNvGrpSpPr/>
                      <wpg:grpSpPr>
                        <a:xfrm>
                          <a:off x="0" y="0"/>
                          <a:ext cx="1647190" cy="313690"/>
                          <a:chOff x="0" y="0"/>
                          <a:chExt cx="1647190" cy="313690"/>
                        </a:xfrm>
                      </wpg:grpSpPr>
                      <wps:wsp>
                        <wps:cNvPr id="7" name="角丸四角形 7"/>
                        <wps:cNvSpPr/>
                        <wps:spPr>
                          <a:xfrm>
                            <a:off x="0" y="0"/>
                            <a:ext cx="1476375" cy="24765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6D6686" w:rsidRPr="006D6686" w:rsidRDefault="006D6686" w:rsidP="005D1E3B">
                              <w:pPr>
                                <w:ind w:firstLineChars="100" w:firstLine="183"/>
                                <w:jc w:val="left"/>
                                <w:rPr>
                                  <w:rFonts w:asciiTheme="majorEastAsia" w:eastAsiaTheme="majorEastAsia" w:hAnsiTheme="majorEastAsia"/>
                                  <w:sz w:val="18"/>
                                </w:rPr>
                              </w:pPr>
                              <w:r w:rsidRPr="006D6686">
                                <w:rPr>
                                  <w:rFonts w:asciiTheme="majorEastAsia" w:eastAsiaTheme="majorEastAsia" w:hAnsiTheme="majorEastAsia" w:hint="eastAsia"/>
                                  <w:sz w:val="18"/>
                                </w:rPr>
                                <w:t>びわ湖疏水船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角丸四角形 5"/>
                        <wps:cNvSpPr/>
                        <wps:spPr>
                          <a:xfrm>
                            <a:off x="1066800" y="47625"/>
                            <a:ext cx="361950" cy="152400"/>
                          </a:xfrm>
                          <a:prstGeom prst="roundRect">
                            <a:avLst/>
                          </a:prstGeom>
                          <a:ln w="6350">
                            <a:noFill/>
                          </a:ln>
                        </wps:spPr>
                        <wps:style>
                          <a:lnRef idx="1">
                            <a:schemeClr val="dk1"/>
                          </a:lnRef>
                          <a:fillRef idx="2">
                            <a:schemeClr val="dk1"/>
                          </a:fillRef>
                          <a:effectRef idx="1">
                            <a:schemeClr val="dk1"/>
                          </a:effectRef>
                          <a:fontRef idx="minor">
                            <a:schemeClr val="dk1"/>
                          </a:fontRef>
                        </wps:style>
                        <wps:txbx>
                          <w:txbxContent>
                            <w:p w:rsidR="006D6686" w:rsidRPr="006D6686" w:rsidRDefault="006D6686" w:rsidP="006D6686">
                              <w:pPr>
                                <w:jc w:val="center"/>
                                <w:rPr>
                                  <w:rFonts w:ascii="メイリオ" w:eastAsia="メイリオ" w:hAnsi="メイリオ" w:cs="メイリオ"/>
                                  <w:sz w:val="14"/>
                                </w:rPr>
                              </w:pPr>
                              <w:r w:rsidRPr="006D6686">
                                <w:rPr>
                                  <w:rFonts w:ascii="メイリオ" w:eastAsia="メイリオ" w:hAnsi="メイリオ" w:cs="メイリオ" w:hint="eastAsia"/>
                                  <w:sz w:val="14"/>
                                </w:rPr>
                                <w:t>検索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 name="下矢印 8"/>
                        <wps:cNvSpPr/>
                        <wps:spPr>
                          <a:xfrm rot="7309970">
                            <a:off x="1409700" y="76200"/>
                            <a:ext cx="181610" cy="293370"/>
                          </a:xfrm>
                          <a:prstGeom prst="downArrow">
                            <a:avLst>
                              <a:gd name="adj1" fmla="val 24968"/>
                              <a:gd name="adj2" fmla="val 75452"/>
                            </a:avLst>
                          </a:prstGeom>
                          <a:ln w="6350"/>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C7B04C" id="グループ化 9" o:spid="_x0000_s1028" style="position:absolute;left:0;text-align:left;margin-left:354.2pt;margin-top:1.25pt;width:129.7pt;height:24.7pt;z-index:251662848" coordsize="16471,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">
                <v:roundrect id="角丸四角形 7" o:spid="_x0000_s1029" style="position:absolute;width:14763;height:24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" fillcolor="white [3201]" strokecolor="black [3200]">
                  <v:textbox inset="0,0,0,0">
                    <w:txbxContent>
                      <w:p w:rsidR="006D6686" w:rsidRPr="006D6686" w:rsidRDefault="006D6686" w:rsidP="005D1E3B">
                        <w:pPr>
                          <w:ind w:firstLineChars="100" w:firstLine="183"/>
                          <w:jc w:val="left"/>
                          <w:rPr>
                            <w:rFonts w:asciiTheme="majorEastAsia" w:eastAsiaTheme="majorEastAsia" w:hAnsiTheme="majorEastAsia"/>
                            <w:sz w:val="18"/>
                          </w:rPr>
                        </w:pPr>
                        <w:r w:rsidRPr="006D6686">
                          <w:rPr>
                            <w:rFonts w:asciiTheme="majorEastAsia" w:eastAsiaTheme="majorEastAsia" w:hAnsiTheme="majorEastAsia" w:hint="eastAsia"/>
                            <w:sz w:val="18"/>
                          </w:rPr>
                          <w:t>びわ湖疏水船</w:t>
                        </w:r>
                      </w:p>
                    </w:txbxContent>
                  </v:textbox>
                </v:roundrect>
                <v:roundrect id="角丸四角形 5" o:spid="_x0000_s1030" style="position:absolute;left:10668;top:476;width:3619;height:1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" fillcolor="gray [1616]" stroked="f" strokeweight=".5pt">
                  <v:fill color2="#d9d9d9 [496]" rotate="t" angle="180" colors="0 #bcbcbc;22938f #d0d0d0;1 #ededed" focus="100%" type="gradient"/>
                  <v:shadow on="t" color="black" opacity="24903f" origin=",.5" offset="0,.55556mm"/>
                  <v:textbox inset="0,0,0,0">
                    <w:txbxContent>
                      <w:p w:rsidR="006D6686" w:rsidRPr="006D6686" w:rsidRDefault="006D6686" w:rsidP="006D6686">
                        <w:pPr>
                          <w:jc w:val="center"/>
                          <w:rPr>
                            <w:rFonts w:ascii="メイリオ" w:eastAsia="メイリオ" w:hAnsi="メイリオ" w:cs="メイリオ"/>
                            <w:sz w:val="14"/>
                          </w:rPr>
                        </w:pPr>
                        <w:r w:rsidRPr="006D6686">
                          <w:rPr>
                            <w:rFonts w:ascii="メイリオ" w:eastAsia="メイリオ" w:hAnsi="メイリオ" w:cs="メイリオ" w:hint="eastAsia"/>
                            <w:sz w:val="14"/>
                          </w:rPr>
                          <w:t>検索</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31" type="#_x0000_t67" style="position:absolute;left:14097;top:761;width:1816;height:2933;rotation:798443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" adj="11511,8103" fillcolor="white [3201]" strokecolor="black [3200]" strokeweight=".5pt">
                  <v:shadow on="t" color="black" opacity="26214f" origin=",-.5" offset="0,3pt"/>
                </v:shape>
              </v:group>
            </w:pict>
          </mc:Fallback>
        </mc:AlternateContent>
      </w:r>
      <w:r w:rsidR="00196021" w:rsidRPr="004A2E88">
        <w:rPr>
          <w:rFonts w:asciiTheme="majorEastAsia" w:eastAsiaTheme="majorEastAsia" w:hAnsiTheme="majorEastAsia" w:hint="eastAsia"/>
          <w:sz w:val="24"/>
          <w:szCs w:val="24"/>
        </w:rPr>
        <w:t>○</w:t>
      </w:r>
      <w:r w:rsidR="00720206" w:rsidRPr="004A2E88">
        <w:rPr>
          <w:rFonts w:asciiTheme="majorEastAsia" w:eastAsiaTheme="majorEastAsia" w:hAnsiTheme="majorEastAsia" w:hint="eastAsia"/>
          <w:sz w:val="24"/>
          <w:szCs w:val="24"/>
        </w:rPr>
        <w:t>インターネット</w:t>
      </w:r>
      <w:r w:rsidRPr="004A2E88">
        <w:rPr>
          <w:rFonts w:ascii="ＭＳ 明朝" w:hAnsi="ＭＳ 明朝" w:hint="eastAsia"/>
          <w:sz w:val="24"/>
          <w:szCs w:val="24"/>
        </w:rPr>
        <w:tab/>
      </w:r>
      <w:r w:rsidRPr="004A2E88">
        <w:rPr>
          <w:rFonts w:ascii="ＭＳ 明朝" w:hAnsi="ＭＳ 明朝" w:hint="eastAsia"/>
          <w:sz w:val="24"/>
          <w:szCs w:val="24"/>
        </w:rPr>
        <w:tab/>
      </w:r>
      <w:r w:rsidR="00196021" w:rsidRPr="004A2E88">
        <w:rPr>
          <w:rFonts w:ascii="メイリオ" w:eastAsia="メイリオ" w:hAnsi="メイリオ" w:cs="メイリオ" w:hint="eastAsia"/>
          <w:sz w:val="22"/>
          <w:szCs w:val="24"/>
        </w:rPr>
        <w:t>http://www.biwako-sosui.jp/</w:t>
      </w:r>
      <w:r w:rsidR="00196021" w:rsidRPr="004A2E88">
        <w:rPr>
          <w:rFonts w:ascii="ＭＳ 明朝" w:hAnsi="ＭＳ 明朝" w:hint="eastAsia"/>
          <w:sz w:val="24"/>
          <w:szCs w:val="24"/>
        </w:rPr>
        <w:t xml:space="preserve">　</w:t>
      </w:r>
    </w:p>
    <w:p w:rsidR="00196021" w:rsidRPr="004A2E88" w:rsidRDefault="00D90A18" w:rsidP="004261CE">
      <w:pPr>
        <w:adjustRightInd w:val="0"/>
        <w:snapToGrid w:val="0"/>
        <w:spacing w:line="276" w:lineRule="auto"/>
        <w:ind w:leftChars="200" w:left="2366" w:hangingChars="800" w:hanging="1941"/>
        <w:rPr>
          <w:rFonts w:ascii="ＭＳ 明朝" w:hAnsi="ＭＳ 明朝"/>
          <w:sz w:val="24"/>
          <w:szCs w:val="24"/>
        </w:rPr>
      </w:pPr>
      <w:r w:rsidRPr="004A2E88">
        <w:rPr>
          <w:rFonts w:asciiTheme="majorEastAsia" w:eastAsiaTheme="majorEastAsia" w:hAnsiTheme="majorEastAsia" w:hint="eastAsia"/>
          <w:noProof/>
          <w:sz w:val="24"/>
          <w:szCs w:val="24"/>
        </w:rPr>
        <w:drawing>
          <wp:anchor distT="0" distB="0" distL="114300" distR="114300" simplePos="0" relativeHeight="251665920" behindDoc="0" locked="0" layoutInCell="1" allowOverlap="1" wp14:anchorId="1B9C6470" wp14:editId="59C5CB24">
            <wp:simplePos x="0" y="0"/>
            <wp:positionH relativeFrom="column">
              <wp:posOffset>4941570</wp:posOffset>
            </wp:positionH>
            <wp:positionV relativeFrom="paragraph">
              <wp:posOffset>224155</wp:posOffset>
            </wp:positionV>
            <wp:extent cx="1411605" cy="2019935"/>
            <wp:effectExtent l="209550" t="133350" r="245745" b="18986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703"/>
                    <a:stretch/>
                  </pic:blipFill>
                  <pic:spPr bwMode="auto">
                    <a:xfrm rot="611355">
                      <a:off x="0" y="0"/>
                      <a:ext cx="1411605" cy="2019935"/>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2A7A" w:rsidRPr="004A2E88">
        <w:rPr>
          <w:rFonts w:asciiTheme="majorEastAsia" w:eastAsiaTheme="majorEastAsia" w:hAnsiTheme="majorEastAsia" w:hint="eastAsia"/>
          <w:sz w:val="24"/>
          <w:szCs w:val="24"/>
        </w:rPr>
        <w:t>○</w:t>
      </w:r>
      <w:r w:rsidR="00720206" w:rsidRPr="004A2E88">
        <w:rPr>
          <w:rFonts w:asciiTheme="majorEastAsia" w:eastAsiaTheme="majorEastAsia" w:hAnsiTheme="majorEastAsia" w:hint="eastAsia"/>
          <w:sz w:val="24"/>
          <w:szCs w:val="24"/>
        </w:rPr>
        <w:t>ＦＡＸ</w:t>
      </w:r>
      <w:r w:rsidR="00196021" w:rsidRPr="004A2E88">
        <w:rPr>
          <w:rFonts w:asciiTheme="majorEastAsia" w:eastAsiaTheme="majorEastAsia" w:hAnsiTheme="majorEastAsia" w:hint="eastAsia"/>
          <w:sz w:val="24"/>
          <w:szCs w:val="24"/>
        </w:rPr>
        <w:t>又は郵送</w:t>
      </w:r>
      <w:r w:rsidR="004D2A7A" w:rsidRPr="004A2E88">
        <w:rPr>
          <w:rFonts w:asciiTheme="majorEastAsia" w:eastAsiaTheme="majorEastAsia" w:hAnsiTheme="majorEastAsia" w:hint="eastAsia"/>
          <w:sz w:val="24"/>
          <w:szCs w:val="24"/>
        </w:rPr>
        <w:tab/>
      </w:r>
      <w:r w:rsidR="004D2A7A" w:rsidRPr="004A2E88">
        <w:rPr>
          <w:rFonts w:ascii="ＭＳ 明朝" w:hAnsi="ＭＳ 明朝" w:hint="eastAsia"/>
          <w:sz w:val="24"/>
          <w:szCs w:val="24"/>
        </w:rPr>
        <w:tab/>
      </w:r>
      <w:r w:rsidR="004D2A7A" w:rsidRPr="004A2E88">
        <w:rPr>
          <w:rFonts w:ascii="ＭＳ 明朝" w:hAnsi="ＭＳ 明朝" w:hint="eastAsia"/>
          <w:sz w:val="24"/>
          <w:szCs w:val="24"/>
        </w:rPr>
        <w:tab/>
      </w:r>
      <w:r w:rsidR="004A2E88" w:rsidRPr="005913B6">
        <w:rPr>
          <w:rFonts w:ascii="ＭＳ ゴシック" w:eastAsia="ＭＳ ゴシック" w:hAnsi="ＭＳ ゴシック" w:hint="eastAsia"/>
          <w:sz w:val="24"/>
          <w:szCs w:val="24"/>
        </w:rPr>
        <w:t>ＦＡＸ：</w:t>
      </w:r>
      <w:r w:rsidR="00196021" w:rsidRPr="005913B6">
        <w:rPr>
          <w:rFonts w:ascii="メイリオ" w:eastAsia="メイリオ" w:hAnsi="メイリオ" w:cs="メイリオ" w:hint="eastAsia"/>
          <w:sz w:val="22"/>
          <w:szCs w:val="24"/>
        </w:rPr>
        <w:t>０７５</w:t>
      </w:r>
      <w:r w:rsidR="00196021" w:rsidRPr="004A2E88">
        <w:rPr>
          <w:rFonts w:ascii="メイリオ" w:eastAsia="メイリオ" w:hAnsi="メイリオ" w:cs="メイリオ" w:hint="eastAsia"/>
          <w:sz w:val="22"/>
          <w:szCs w:val="24"/>
        </w:rPr>
        <w:t>－３６５－７７５７</w:t>
      </w:r>
    </w:p>
    <w:p w:rsidR="00720206" w:rsidRPr="004A2E88" w:rsidRDefault="00196021" w:rsidP="004261CE">
      <w:pPr>
        <w:adjustRightInd w:val="0"/>
        <w:snapToGrid w:val="0"/>
        <w:spacing w:line="276" w:lineRule="auto"/>
        <w:ind w:leftChars="200" w:left="425" w:firstLineChars="100" w:firstLine="243"/>
        <w:rPr>
          <w:rFonts w:ascii="ＭＳ 明朝" w:hAnsi="ＭＳ 明朝"/>
          <w:sz w:val="24"/>
          <w:szCs w:val="24"/>
        </w:rPr>
      </w:pPr>
      <w:r w:rsidRPr="004A2E88">
        <w:rPr>
          <w:rFonts w:ascii="ＭＳ 明朝" w:hAnsi="ＭＳ 明朝" w:hint="eastAsia"/>
          <w:sz w:val="24"/>
          <w:szCs w:val="24"/>
        </w:rPr>
        <w:t>所定の用紙にてお申込みください。</w:t>
      </w:r>
      <w:r w:rsidR="003B50A0" w:rsidRPr="004A2E88">
        <w:rPr>
          <w:rFonts w:ascii="ＭＳ 明朝" w:hAnsi="ＭＳ 明朝" w:hint="eastAsia"/>
          <w:sz w:val="24"/>
          <w:szCs w:val="24"/>
        </w:rPr>
        <w:t>申込用紙は，</w:t>
      </w:r>
      <w:r w:rsidR="006D6686" w:rsidRPr="004A2E88">
        <w:rPr>
          <w:rFonts w:ascii="ＭＳ 明朝" w:hAnsi="ＭＳ 明朝" w:hint="eastAsia"/>
          <w:sz w:val="24"/>
          <w:szCs w:val="24"/>
        </w:rPr>
        <w:t>上記ウェブサイト</w:t>
      </w:r>
      <w:r w:rsidRPr="004A2E88">
        <w:rPr>
          <w:rFonts w:ascii="ＭＳ 明朝" w:hAnsi="ＭＳ 明朝" w:hint="eastAsia"/>
          <w:sz w:val="24"/>
          <w:szCs w:val="24"/>
        </w:rPr>
        <w:t>で</w:t>
      </w:r>
      <w:r w:rsidR="006D6686" w:rsidRPr="004A2E88">
        <w:rPr>
          <w:rFonts w:ascii="ＭＳ 明朝" w:hAnsi="ＭＳ 明朝" w:hint="eastAsia"/>
          <w:sz w:val="24"/>
          <w:szCs w:val="24"/>
        </w:rPr>
        <w:t>ダウンロード可能な</w:t>
      </w:r>
      <w:r w:rsidR="004261CE" w:rsidRPr="004A2E88">
        <w:rPr>
          <w:rFonts w:ascii="ＭＳ 明朝" w:hAnsi="ＭＳ 明朝" w:hint="eastAsia"/>
          <w:sz w:val="24"/>
          <w:szCs w:val="24"/>
        </w:rPr>
        <w:t>ほか，</w:t>
      </w:r>
      <w:r w:rsidR="00720206" w:rsidRPr="004A2E88">
        <w:rPr>
          <w:rFonts w:ascii="ＭＳ 明朝" w:hAnsi="ＭＳ 明朝" w:hint="eastAsia"/>
          <w:sz w:val="24"/>
          <w:szCs w:val="24"/>
        </w:rPr>
        <w:t>パンフレット</w:t>
      </w:r>
      <w:r w:rsidR="004261CE" w:rsidRPr="004A2E88">
        <w:rPr>
          <w:rFonts w:ascii="ＭＳ 明朝" w:hAnsi="ＭＳ 明朝" w:hint="eastAsia"/>
          <w:sz w:val="24"/>
          <w:szCs w:val="24"/>
          <w:vertAlign w:val="superscript"/>
        </w:rPr>
        <w:t>※</w:t>
      </w:r>
      <w:r w:rsidR="00720206" w:rsidRPr="004A2E88">
        <w:rPr>
          <w:rFonts w:ascii="ＭＳ 明朝" w:hAnsi="ＭＳ 明朝" w:hint="eastAsia"/>
          <w:sz w:val="24"/>
          <w:szCs w:val="24"/>
        </w:rPr>
        <w:t>に挟み込みのうえ</w:t>
      </w:r>
      <w:r w:rsidR="005D1E3B" w:rsidRPr="004A2E88">
        <w:rPr>
          <w:rFonts w:ascii="ＭＳ 明朝" w:hAnsi="ＭＳ 明朝" w:hint="eastAsia"/>
          <w:sz w:val="24"/>
          <w:szCs w:val="24"/>
        </w:rPr>
        <w:t>，</w:t>
      </w:r>
      <w:r w:rsidR="006D6686" w:rsidRPr="004A2E88">
        <w:rPr>
          <w:rFonts w:ascii="ＭＳ 明朝" w:hAnsi="ＭＳ 明朝" w:hint="eastAsia"/>
          <w:sz w:val="24"/>
          <w:szCs w:val="24"/>
        </w:rPr>
        <w:t>京都総合観光案内所（愛称「京(きょう)なび」）（京都駅ビル２階南北自由通路沿い）等</w:t>
      </w:r>
      <w:r w:rsidR="003B50A0" w:rsidRPr="004A2E88">
        <w:rPr>
          <w:rFonts w:ascii="ＭＳ 明朝" w:hAnsi="ＭＳ 明朝" w:hint="eastAsia"/>
          <w:sz w:val="24"/>
          <w:szCs w:val="24"/>
        </w:rPr>
        <w:t>で</w:t>
      </w:r>
      <w:r w:rsidR="006D6686" w:rsidRPr="004A2E88">
        <w:rPr>
          <w:rFonts w:ascii="ＭＳ 明朝" w:hAnsi="ＭＳ 明朝" w:hint="eastAsia"/>
          <w:sz w:val="24"/>
          <w:szCs w:val="24"/>
        </w:rPr>
        <w:t>順次</w:t>
      </w:r>
      <w:r w:rsidR="00720206" w:rsidRPr="004A2E88">
        <w:rPr>
          <w:rFonts w:ascii="ＭＳ 明朝" w:hAnsi="ＭＳ 明朝" w:hint="eastAsia"/>
          <w:sz w:val="24"/>
          <w:szCs w:val="24"/>
        </w:rPr>
        <w:t>配架予定）</w:t>
      </w:r>
    </w:p>
    <w:p w:rsidR="00DA3ED7" w:rsidRDefault="00DA3ED7" w:rsidP="00894480">
      <w:pPr>
        <w:adjustRightInd w:val="0"/>
        <w:snapToGrid w:val="0"/>
        <w:spacing w:line="276" w:lineRule="auto"/>
        <w:rPr>
          <w:rFonts w:ascii="ＭＳ 明朝" w:hAnsi="ＭＳ 明朝"/>
          <w:sz w:val="24"/>
          <w:szCs w:val="24"/>
        </w:rPr>
      </w:pPr>
    </w:p>
    <w:p w:rsidR="00196021" w:rsidRPr="004A2E88" w:rsidRDefault="004261CE" w:rsidP="004261CE">
      <w:pPr>
        <w:adjustRightInd w:val="0"/>
        <w:snapToGrid w:val="0"/>
        <w:spacing w:line="276" w:lineRule="auto"/>
        <w:ind w:leftChars="200" w:left="668" w:hangingChars="100" w:hanging="243"/>
        <w:rPr>
          <w:rFonts w:ascii="ＭＳ 明朝" w:hAnsi="ＭＳ 明朝"/>
          <w:sz w:val="24"/>
          <w:szCs w:val="24"/>
        </w:rPr>
      </w:pPr>
      <w:r w:rsidRPr="004A2E88">
        <w:rPr>
          <w:rFonts w:ascii="ＭＳ 明朝" w:hAnsi="ＭＳ 明朝" w:hint="eastAsia"/>
          <w:sz w:val="24"/>
          <w:szCs w:val="24"/>
        </w:rPr>
        <w:t>※　上記２月１日からの予約販売の受付開始に合わせて，疏水通船事業ＰＲパンフレット（別添）を京都市内・大津市内のほか，関西圏・首都圏</w:t>
      </w:r>
      <w:r w:rsidR="003B50A0" w:rsidRPr="004A2E88">
        <w:rPr>
          <w:rFonts w:ascii="ＭＳ 明朝" w:hAnsi="ＭＳ 明朝" w:hint="eastAsia"/>
          <w:sz w:val="24"/>
          <w:szCs w:val="24"/>
        </w:rPr>
        <w:t>等で</w:t>
      </w:r>
      <w:r w:rsidRPr="004A2E88">
        <w:rPr>
          <w:rFonts w:ascii="ＭＳ 明朝" w:hAnsi="ＭＳ 明朝" w:hint="eastAsia"/>
          <w:sz w:val="24"/>
          <w:szCs w:val="24"/>
        </w:rPr>
        <w:t>も順次配架する予定です。</w:t>
      </w:r>
    </w:p>
    <w:p w:rsidR="00D90A18" w:rsidRPr="004A2E88" w:rsidRDefault="00D90A18" w:rsidP="00D90A18">
      <w:pPr>
        <w:adjustRightInd w:val="0"/>
        <w:snapToGrid w:val="0"/>
        <w:spacing w:line="276" w:lineRule="auto"/>
        <w:rPr>
          <w:rFonts w:ascii="ＭＳ 明朝" w:hAnsi="ＭＳ 明朝"/>
          <w:sz w:val="24"/>
          <w:szCs w:val="24"/>
        </w:rPr>
      </w:pPr>
    </w:p>
    <w:p w:rsidR="00720206" w:rsidRPr="004A2E88" w:rsidRDefault="00720206" w:rsidP="00D90A18">
      <w:pPr>
        <w:adjustRightInd w:val="0"/>
        <w:snapToGrid w:val="0"/>
        <w:spacing w:line="276" w:lineRule="auto"/>
        <w:rPr>
          <w:rFonts w:ascii="ＭＳ ゴシック" w:eastAsia="ＭＳ ゴシック" w:hAnsi="ＭＳ ゴシック"/>
          <w:sz w:val="24"/>
          <w:szCs w:val="24"/>
        </w:rPr>
      </w:pPr>
      <w:r w:rsidRPr="004A2E88">
        <w:rPr>
          <w:rFonts w:ascii="ＭＳ 明朝" w:hAnsi="ＭＳ 明朝" w:hint="eastAsia"/>
          <w:sz w:val="24"/>
          <w:szCs w:val="24"/>
        </w:rPr>
        <w:t xml:space="preserve">　</w:t>
      </w:r>
      <w:r w:rsidRPr="004A2E88">
        <w:rPr>
          <w:rFonts w:ascii="ＭＳ ゴシック" w:eastAsia="ＭＳ ゴシック" w:hAnsi="ＭＳ ゴシック" w:hint="eastAsia"/>
          <w:sz w:val="24"/>
          <w:szCs w:val="24"/>
        </w:rPr>
        <w:t>⑵　お問い合わせ</w:t>
      </w:r>
    </w:p>
    <w:p w:rsidR="00720206" w:rsidRPr="004A2E88" w:rsidRDefault="00720206" w:rsidP="00720206">
      <w:pPr>
        <w:adjustRightInd w:val="0"/>
        <w:snapToGrid w:val="0"/>
        <w:spacing w:line="276" w:lineRule="auto"/>
        <w:ind w:firstLineChars="300" w:firstLine="728"/>
        <w:rPr>
          <w:rFonts w:ascii="ＭＳ 明朝" w:hAnsi="ＭＳ 明朝"/>
          <w:sz w:val="24"/>
          <w:szCs w:val="24"/>
        </w:rPr>
      </w:pPr>
      <w:r w:rsidRPr="004A2E88">
        <w:rPr>
          <w:rFonts w:ascii="ＭＳ 明朝" w:hAnsi="ＭＳ 明朝" w:hint="eastAsia"/>
          <w:sz w:val="24"/>
          <w:szCs w:val="24"/>
        </w:rPr>
        <w:t>びわ湖疏水船受付事務局（（株）ＪＴＢ西日本京都支店内）</w:t>
      </w:r>
    </w:p>
    <w:p w:rsidR="00C11144" w:rsidRPr="004A2E88" w:rsidRDefault="00720206" w:rsidP="00720206">
      <w:pPr>
        <w:adjustRightInd w:val="0"/>
        <w:snapToGrid w:val="0"/>
        <w:spacing w:line="276" w:lineRule="auto"/>
        <w:ind w:firstLineChars="300" w:firstLine="728"/>
        <w:rPr>
          <w:rFonts w:ascii="ＭＳ 明朝" w:hAnsi="ＭＳ 明朝"/>
          <w:sz w:val="24"/>
          <w:szCs w:val="24"/>
        </w:rPr>
      </w:pPr>
      <w:r w:rsidRPr="004A2E88">
        <w:rPr>
          <w:rFonts w:ascii="ＭＳ 明朝" w:hAnsi="ＭＳ 明朝" w:hint="eastAsia"/>
          <w:sz w:val="24"/>
          <w:szCs w:val="24"/>
        </w:rPr>
        <w:t>075-365-7768（9:30～17:30　土日祝休）※</w:t>
      </w:r>
      <w:r w:rsidR="00F76095" w:rsidRPr="004A2E88">
        <w:rPr>
          <w:rFonts w:ascii="ＭＳ 明朝" w:hAnsi="ＭＳ 明朝" w:hint="eastAsia"/>
          <w:sz w:val="24"/>
          <w:szCs w:val="24"/>
          <w:u w:val="single"/>
        </w:rPr>
        <w:t>２</w:t>
      </w:r>
      <w:r w:rsidRPr="004A2E88">
        <w:rPr>
          <w:rFonts w:ascii="ＭＳ 明朝" w:hAnsi="ＭＳ 明朝" w:hint="eastAsia"/>
          <w:sz w:val="24"/>
          <w:szCs w:val="24"/>
          <w:u w:val="single"/>
        </w:rPr>
        <w:t>月</w:t>
      </w:r>
      <w:r w:rsidR="00F76095" w:rsidRPr="004A2E88">
        <w:rPr>
          <w:rFonts w:ascii="ＭＳ 明朝" w:hAnsi="ＭＳ 明朝" w:hint="eastAsia"/>
          <w:sz w:val="24"/>
          <w:szCs w:val="24"/>
          <w:u w:val="single"/>
        </w:rPr>
        <w:t>１日</w:t>
      </w:r>
      <w:r w:rsidRPr="004A2E88">
        <w:rPr>
          <w:rFonts w:ascii="ＭＳ 明朝" w:hAnsi="ＭＳ 明朝" w:hint="eastAsia"/>
          <w:sz w:val="24"/>
          <w:szCs w:val="24"/>
          <w:u w:val="single"/>
        </w:rPr>
        <w:t>から電話開通</w:t>
      </w:r>
    </w:p>
    <w:p w:rsidR="004261CE" w:rsidRPr="004A2E88" w:rsidRDefault="004261CE" w:rsidP="00720206">
      <w:pPr>
        <w:adjustRightInd w:val="0"/>
        <w:snapToGrid w:val="0"/>
        <w:spacing w:line="276" w:lineRule="auto"/>
        <w:rPr>
          <w:rFonts w:ascii="ＭＳ 明朝" w:hAnsi="ＭＳ 明朝"/>
          <w:sz w:val="24"/>
          <w:szCs w:val="24"/>
        </w:rPr>
      </w:pPr>
    </w:p>
    <w:p w:rsidR="00C11144" w:rsidRPr="004A2E88" w:rsidRDefault="00F76095" w:rsidP="004261CE">
      <w:pPr>
        <w:adjustRightInd w:val="0"/>
        <w:snapToGrid w:val="0"/>
        <w:spacing w:line="276" w:lineRule="auto"/>
        <w:jc w:val="center"/>
        <w:rPr>
          <w:rFonts w:asciiTheme="majorEastAsia" w:eastAsiaTheme="majorEastAsia" w:hAnsiTheme="majorEastAsia"/>
          <w:sz w:val="24"/>
          <w:szCs w:val="24"/>
          <w:bdr w:val="single" w:sz="4" w:space="0" w:color="auto"/>
        </w:rPr>
      </w:pPr>
      <w:r w:rsidRPr="004A2E88">
        <w:rPr>
          <w:rFonts w:asciiTheme="majorEastAsia" w:eastAsiaTheme="majorEastAsia" w:hAnsiTheme="majorEastAsia" w:hint="eastAsia"/>
          <w:sz w:val="24"/>
          <w:szCs w:val="24"/>
        </w:rPr>
        <w:t>※</w:t>
      </w:r>
      <w:r w:rsidR="00196021" w:rsidRPr="004A2E88">
        <w:rPr>
          <w:rFonts w:asciiTheme="majorEastAsia" w:eastAsiaTheme="majorEastAsia" w:hAnsiTheme="majorEastAsia" w:hint="eastAsia"/>
          <w:sz w:val="24"/>
          <w:szCs w:val="24"/>
        </w:rPr>
        <w:t xml:space="preserve">　運航日程</w:t>
      </w:r>
      <w:r w:rsidR="006D6686" w:rsidRPr="004A2E88">
        <w:rPr>
          <w:rFonts w:asciiTheme="majorEastAsia" w:eastAsiaTheme="majorEastAsia" w:hAnsiTheme="majorEastAsia" w:hint="eastAsia"/>
          <w:sz w:val="24"/>
          <w:szCs w:val="24"/>
        </w:rPr>
        <w:t>や乗船料金</w:t>
      </w:r>
      <w:r w:rsidR="00196021" w:rsidRPr="004A2E88">
        <w:rPr>
          <w:rFonts w:asciiTheme="majorEastAsia" w:eastAsiaTheme="majorEastAsia" w:hAnsiTheme="majorEastAsia" w:hint="eastAsia"/>
          <w:sz w:val="24"/>
          <w:szCs w:val="24"/>
        </w:rPr>
        <w:t>等の概要</w:t>
      </w:r>
      <w:r w:rsidRPr="004A2E88">
        <w:rPr>
          <w:rFonts w:asciiTheme="majorEastAsia" w:eastAsiaTheme="majorEastAsia" w:hAnsiTheme="majorEastAsia" w:hint="eastAsia"/>
          <w:sz w:val="24"/>
          <w:szCs w:val="24"/>
        </w:rPr>
        <w:t>は，別添のパンフレットを</w:t>
      </w:r>
      <w:r w:rsidR="00720206" w:rsidRPr="004A2E88">
        <w:rPr>
          <w:rFonts w:asciiTheme="majorEastAsia" w:eastAsiaTheme="majorEastAsia" w:hAnsiTheme="majorEastAsia" w:hint="eastAsia"/>
          <w:sz w:val="24"/>
          <w:szCs w:val="24"/>
        </w:rPr>
        <w:t>ご参照ください。</w:t>
      </w:r>
    </w:p>
    <w:p w:rsidR="004261CE" w:rsidRPr="004A2E88" w:rsidRDefault="004261CE" w:rsidP="00196021">
      <w:pPr>
        <w:adjustRightInd w:val="0"/>
        <w:snapToGrid w:val="0"/>
        <w:spacing w:line="276" w:lineRule="auto"/>
        <w:rPr>
          <w:rFonts w:ascii="ＭＳ 明朝" w:hAnsi="ＭＳ 明朝"/>
          <w:szCs w:val="21"/>
        </w:rPr>
      </w:pPr>
    </w:p>
    <w:p w:rsidR="002263F3" w:rsidRPr="004A2E88" w:rsidRDefault="002263F3" w:rsidP="00F76095">
      <w:pPr>
        <w:adjustRightInd w:val="0"/>
        <w:snapToGrid w:val="0"/>
        <w:spacing w:line="276" w:lineRule="auto"/>
        <w:ind w:leftChars="1863" w:left="3961"/>
        <w:rPr>
          <w:rFonts w:ascii="ＭＳ ゴシック" w:eastAsia="ＭＳ ゴシック" w:hAnsi="ＭＳ ゴシック"/>
          <w:sz w:val="22"/>
          <w:szCs w:val="24"/>
        </w:rPr>
      </w:pPr>
      <w:r w:rsidRPr="004A2E88">
        <w:rPr>
          <w:rFonts w:ascii="ＭＳ ゴシック" w:eastAsia="ＭＳ ゴシック" w:hAnsi="ＭＳ ゴシック" w:hint="eastAsia"/>
          <w:sz w:val="22"/>
          <w:szCs w:val="24"/>
        </w:rPr>
        <w:t>（本広報資料に関するお問い合わせ）</w:t>
      </w:r>
    </w:p>
    <w:p w:rsidR="002263F3" w:rsidRPr="005913B6" w:rsidRDefault="002263F3" w:rsidP="00F76095">
      <w:pPr>
        <w:pBdr>
          <w:top w:val="single" w:sz="4" w:space="1" w:color="auto"/>
          <w:left w:val="single" w:sz="4" w:space="4" w:color="auto"/>
          <w:bottom w:val="single" w:sz="4" w:space="1" w:color="auto"/>
          <w:right w:val="single" w:sz="4" w:space="4" w:color="auto"/>
        </w:pBdr>
        <w:adjustRightInd w:val="0"/>
        <w:snapToGrid w:val="0"/>
        <w:spacing w:line="276" w:lineRule="auto"/>
        <w:ind w:leftChars="1930" w:left="4103"/>
        <w:rPr>
          <w:rFonts w:ascii="ＭＳ 明朝" w:hAnsi="ＭＳ 明朝"/>
          <w:sz w:val="22"/>
          <w:szCs w:val="24"/>
        </w:rPr>
      </w:pPr>
      <w:r w:rsidRPr="005913B6">
        <w:rPr>
          <w:rFonts w:ascii="ＭＳ 明朝" w:hAnsi="ＭＳ 明朝" w:hint="eastAsia"/>
          <w:sz w:val="22"/>
          <w:szCs w:val="24"/>
        </w:rPr>
        <w:t>○　予約・販売管理に関すること</w:t>
      </w:r>
    </w:p>
    <w:p w:rsidR="002263F3" w:rsidRPr="005913B6" w:rsidRDefault="002263F3" w:rsidP="00F76095">
      <w:pPr>
        <w:pBdr>
          <w:top w:val="single" w:sz="4" w:space="1" w:color="auto"/>
          <w:left w:val="single" w:sz="4" w:space="4" w:color="auto"/>
          <w:bottom w:val="single" w:sz="4" w:space="1" w:color="auto"/>
          <w:right w:val="single" w:sz="4" w:space="4" w:color="auto"/>
        </w:pBdr>
        <w:adjustRightInd w:val="0"/>
        <w:snapToGrid w:val="0"/>
        <w:spacing w:line="276" w:lineRule="auto"/>
        <w:ind w:leftChars="1930" w:left="4103"/>
        <w:rPr>
          <w:rFonts w:ascii="ＭＳ 明朝" w:hAnsi="ＭＳ 明朝"/>
          <w:sz w:val="22"/>
          <w:szCs w:val="24"/>
        </w:rPr>
      </w:pPr>
      <w:r w:rsidRPr="005913B6">
        <w:rPr>
          <w:rFonts w:ascii="ＭＳ 明朝" w:hAnsi="ＭＳ 明朝" w:hint="eastAsia"/>
          <w:sz w:val="22"/>
          <w:szCs w:val="24"/>
        </w:rPr>
        <w:t xml:space="preserve">　　（株）ＪＴＢ西日本京都支店</w:t>
      </w:r>
    </w:p>
    <w:p w:rsidR="002263F3" w:rsidRPr="005913B6" w:rsidRDefault="002263F3" w:rsidP="00F76095">
      <w:pPr>
        <w:pBdr>
          <w:top w:val="single" w:sz="4" w:space="1" w:color="auto"/>
          <w:left w:val="single" w:sz="4" w:space="4" w:color="auto"/>
          <w:bottom w:val="single" w:sz="4" w:space="1" w:color="auto"/>
          <w:right w:val="single" w:sz="4" w:space="4" w:color="auto"/>
        </w:pBdr>
        <w:adjustRightInd w:val="0"/>
        <w:snapToGrid w:val="0"/>
        <w:spacing w:line="276" w:lineRule="auto"/>
        <w:ind w:leftChars="1930" w:left="4103"/>
        <w:rPr>
          <w:rFonts w:ascii="ＭＳ 明朝" w:hAnsi="ＭＳ 明朝"/>
          <w:sz w:val="22"/>
          <w:szCs w:val="24"/>
        </w:rPr>
      </w:pPr>
      <w:r w:rsidRPr="005913B6">
        <w:rPr>
          <w:rFonts w:ascii="ＭＳ 明朝" w:hAnsi="ＭＳ 明朝" w:hint="eastAsia"/>
          <w:sz w:val="22"/>
          <w:szCs w:val="24"/>
        </w:rPr>
        <w:t xml:space="preserve">　　電話　</w:t>
      </w:r>
      <w:r w:rsidR="00B37C89">
        <w:rPr>
          <w:rFonts w:ascii="ＭＳ 明朝" w:hAnsi="ＭＳ 明朝" w:hint="eastAsia"/>
          <w:sz w:val="22"/>
          <w:szCs w:val="24"/>
        </w:rPr>
        <w:t>０７５－</w:t>
      </w:r>
      <w:r w:rsidR="00F11C00" w:rsidRPr="005913B6">
        <w:rPr>
          <w:rFonts w:ascii="ＭＳ 明朝" w:hAnsi="ＭＳ 明朝" w:hint="eastAsia"/>
          <w:sz w:val="22"/>
          <w:szCs w:val="24"/>
        </w:rPr>
        <w:t>３６５</w:t>
      </w:r>
      <w:r w:rsidRPr="005913B6">
        <w:rPr>
          <w:rFonts w:ascii="ＭＳ 明朝" w:hAnsi="ＭＳ 明朝" w:hint="eastAsia"/>
          <w:sz w:val="22"/>
          <w:szCs w:val="24"/>
        </w:rPr>
        <w:t>－</w:t>
      </w:r>
      <w:r w:rsidR="00F11C00" w:rsidRPr="005913B6">
        <w:rPr>
          <w:rFonts w:ascii="ＭＳ 明朝" w:hAnsi="ＭＳ 明朝" w:hint="eastAsia"/>
          <w:sz w:val="22"/>
          <w:szCs w:val="24"/>
        </w:rPr>
        <w:t>７７２４</w:t>
      </w:r>
    </w:p>
    <w:p w:rsidR="002263F3" w:rsidRPr="005913B6" w:rsidRDefault="002263F3" w:rsidP="00F76095">
      <w:pPr>
        <w:pBdr>
          <w:top w:val="single" w:sz="4" w:space="1" w:color="auto"/>
          <w:left w:val="single" w:sz="4" w:space="4" w:color="auto"/>
          <w:bottom w:val="single" w:sz="4" w:space="1" w:color="auto"/>
          <w:right w:val="single" w:sz="4" w:space="4" w:color="auto"/>
        </w:pBdr>
        <w:adjustRightInd w:val="0"/>
        <w:snapToGrid w:val="0"/>
        <w:spacing w:line="276" w:lineRule="auto"/>
        <w:ind w:leftChars="1930" w:left="4103"/>
        <w:rPr>
          <w:rFonts w:ascii="ＭＳ 明朝" w:hAnsi="ＭＳ 明朝"/>
          <w:sz w:val="22"/>
          <w:szCs w:val="24"/>
        </w:rPr>
      </w:pPr>
      <w:r w:rsidRPr="005913B6">
        <w:rPr>
          <w:rFonts w:ascii="ＭＳ 明朝" w:hAnsi="ＭＳ 明朝" w:hint="eastAsia"/>
          <w:sz w:val="22"/>
          <w:szCs w:val="24"/>
        </w:rPr>
        <w:t xml:space="preserve">○　</w:t>
      </w:r>
      <w:r w:rsidR="00F76095" w:rsidRPr="005913B6">
        <w:rPr>
          <w:rFonts w:ascii="ＭＳ 明朝" w:hAnsi="ＭＳ 明朝" w:hint="eastAsia"/>
          <w:sz w:val="22"/>
          <w:szCs w:val="24"/>
        </w:rPr>
        <w:t>琵琶湖疏水通船</w:t>
      </w:r>
      <w:r w:rsidRPr="005913B6">
        <w:rPr>
          <w:rFonts w:ascii="ＭＳ 明朝" w:hAnsi="ＭＳ 明朝" w:hint="eastAsia"/>
          <w:sz w:val="22"/>
          <w:szCs w:val="24"/>
        </w:rPr>
        <w:t>事業に関すること</w:t>
      </w:r>
    </w:p>
    <w:p w:rsidR="002263F3" w:rsidRPr="005913B6" w:rsidRDefault="002263F3" w:rsidP="00196021">
      <w:pPr>
        <w:pBdr>
          <w:top w:val="single" w:sz="4" w:space="1" w:color="auto"/>
          <w:left w:val="single" w:sz="4" w:space="4" w:color="auto"/>
          <w:bottom w:val="single" w:sz="4" w:space="1" w:color="auto"/>
          <w:right w:val="single" w:sz="4" w:space="4" w:color="auto"/>
        </w:pBdr>
        <w:adjustRightInd w:val="0"/>
        <w:snapToGrid w:val="0"/>
        <w:spacing w:line="276" w:lineRule="auto"/>
        <w:ind w:leftChars="1930" w:left="4103" w:firstLineChars="200" w:firstLine="356"/>
        <w:rPr>
          <w:rFonts w:ascii="ＭＳ 明朝" w:hAnsi="ＭＳ 明朝"/>
          <w:w w:val="80"/>
          <w:sz w:val="22"/>
          <w:szCs w:val="24"/>
        </w:rPr>
      </w:pPr>
      <w:r w:rsidRPr="005913B6">
        <w:rPr>
          <w:rFonts w:ascii="ＭＳ 明朝" w:hAnsi="ＭＳ 明朝" w:hint="eastAsia"/>
          <w:w w:val="80"/>
          <w:sz w:val="22"/>
          <w:szCs w:val="24"/>
        </w:rPr>
        <w:t>琵琶湖疏水沿線魅力創造協議会事務局（（公社）京都市観光協会）</w:t>
      </w:r>
    </w:p>
    <w:p w:rsidR="002263F3" w:rsidRPr="004A2E88" w:rsidRDefault="002263F3" w:rsidP="00F76095">
      <w:pPr>
        <w:pBdr>
          <w:top w:val="single" w:sz="4" w:space="1" w:color="auto"/>
          <w:left w:val="single" w:sz="4" w:space="4" w:color="auto"/>
          <w:bottom w:val="single" w:sz="4" w:space="1" w:color="auto"/>
          <w:right w:val="single" w:sz="4" w:space="4" w:color="auto"/>
        </w:pBdr>
        <w:adjustRightInd w:val="0"/>
        <w:snapToGrid w:val="0"/>
        <w:spacing w:line="276" w:lineRule="auto"/>
        <w:ind w:leftChars="1930" w:left="4103" w:firstLineChars="200" w:firstLine="445"/>
        <w:rPr>
          <w:rFonts w:ascii="ＭＳ 明朝" w:hAnsi="ＭＳ 明朝"/>
          <w:sz w:val="22"/>
          <w:szCs w:val="24"/>
        </w:rPr>
      </w:pPr>
      <w:r w:rsidRPr="005913B6">
        <w:rPr>
          <w:rFonts w:ascii="ＭＳ 明朝" w:hAnsi="ＭＳ 明朝" w:hint="eastAsia"/>
          <w:sz w:val="22"/>
          <w:szCs w:val="24"/>
        </w:rPr>
        <w:t xml:space="preserve">電話　</w:t>
      </w:r>
      <w:r w:rsidR="00B37C89">
        <w:rPr>
          <w:rFonts w:ascii="ＭＳ 明朝" w:hAnsi="ＭＳ 明朝" w:hint="eastAsia"/>
          <w:sz w:val="22"/>
          <w:szCs w:val="24"/>
        </w:rPr>
        <w:t>０７５－</w:t>
      </w:r>
      <w:bookmarkStart w:id="0" w:name="_GoBack"/>
      <w:bookmarkEnd w:id="0"/>
      <w:r w:rsidR="00F11C00" w:rsidRPr="005913B6">
        <w:rPr>
          <w:rFonts w:ascii="ＭＳ 明朝" w:hAnsi="ＭＳ 明朝" w:hint="eastAsia"/>
          <w:sz w:val="22"/>
          <w:szCs w:val="24"/>
        </w:rPr>
        <w:t>２１３</w:t>
      </w:r>
      <w:r w:rsidRPr="005913B6">
        <w:rPr>
          <w:rFonts w:ascii="ＭＳ 明朝" w:hAnsi="ＭＳ 明朝" w:hint="eastAsia"/>
          <w:sz w:val="22"/>
          <w:szCs w:val="24"/>
        </w:rPr>
        <w:t>－</w:t>
      </w:r>
      <w:r w:rsidR="00F11C00" w:rsidRPr="005913B6">
        <w:rPr>
          <w:rFonts w:ascii="ＭＳ 明朝" w:hAnsi="ＭＳ 明朝" w:hint="eastAsia"/>
          <w:sz w:val="22"/>
          <w:szCs w:val="24"/>
        </w:rPr>
        <w:t>００２０</w:t>
      </w:r>
    </w:p>
    <w:sectPr w:rsidR="002263F3" w:rsidRPr="004A2E88" w:rsidSect="001D7C78">
      <w:pgSz w:w="11906" w:h="16838" w:code="9"/>
      <w:pgMar w:top="1531" w:right="1191" w:bottom="1531" w:left="1191" w:header="851" w:footer="992" w:gutter="0"/>
      <w:cols w:space="425"/>
      <w:docGrid w:type="linesAndChars" w:linePitch="28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06C" w:rsidRDefault="006E106C" w:rsidP="004D1653">
      <w:r>
        <w:separator/>
      </w:r>
    </w:p>
  </w:endnote>
  <w:endnote w:type="continuationSeparator" w:id="0">
    <w:p w:rsidR="006E106C" w:rsidRDefault="006E106C" w:rsidP="004D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06C" w:rsidRDefault="006E106C" w:rsidP="004D1653">
      <w:r>
        <w:separator/>
      </w:r>
    </w:p>
  </w:footnote>
  <w:footnote w:type="continuationSeparator" w:id="0">
    <w:p w:rsidR="006E106C" w:rsidRDefault="006E106C" w:rsidP="004D1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5F54"/>
    <w:multiLevelType w:val="hybridMultilevel"/>
    <w:tmpl w:val="34201054"/>
    <w:lvl w:ilvl="0" w:tplc="CF00C92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640061"/>
    <w:multiLevelType w:val="singleLevel"/>
    <w:tmpl w:val="82E2BE82"/>
    <w:lvl w:ilvl="0">
      <w:start w:val="1"/>
      <w:numFmt w:val="decimalFullWidth"/>
      <w:lvlText w:val="（%1）"/>
      <w:lvlJc w:val="left"/>
      <w:pPr>
        <w:tabs>
          <w:tab w:val="num" w:pos="720"/>
        </w:tabs>
        <w:ind w:left="720" w:hanging="720"/>
      </w:pPr>
      <w:rPr>
        <w:rFonts w:hint="eastAsia"/>
      </w:rPr>
    </w:lvl>
  </w:abstractNum>
  <w:abstractNum w:abstractNumId="2" w15:restartNumberingAfterBreak="0">
    <w:nsid w:val="31F0040F"/>
    <w:multiLevelType w:val="hybridMultilevel"/>
    <w:tmpl w:val="9DE25EA2"/>
    <w:lvl w:ilvl="0" w:tplc="D1C2B040">
      <w:start w:val="1"/>
      <w:numFmt w:val="decimalFullWidth"/>
      <w:lvlText w:val="（%1）"/>
      <w:lvlJc w:val="left"/>
      <w:pPr>
        <w:ind w:left="1004" w:hanging="720"/>
      </w:pPr>
      <w:rPr>
        <w:rFonts w:hint="eastAsia"/>
        <w:b w: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3C815705"/>
    <w:multiLevelType w:val="singleLevel"/>
    <w:tmpl w:val="5EFAF680"/>
    <w:lvl w:ilvl="0">
      <w:start w:val="2"/>
      <w:numFmt w:val="bullet"/>
      <w:lvlText w:val="＊"/>
      <w:lvlJc w:val="left"/>
      <w:pPr>
        <w:tabs>
          <w:tab w:val="num" w:pos="2625"/>
        </w:tabs>
        <w:ind w:left="2625" w:hanging="240"/>
      </w:pPr>
      <w:rPr>
        <w:rFonts w:ascii="ＭＳ 明朝" w:eastAsia="ＭＳ 明朝" w:hAnsi="Century" w:hint="eastAsia"/>
      </w:rPr>
    </w:lvl>
  </w:abstractNum>
  <w:abstractNum w:abstractNumId="4" w15:restartNumberingAfterBreak="0">
    <w:nsid w:val="707A5955"/>
    <w:multiLevelType w:val="hybridMultilevel"/>
    <w:tmpl w:val="92BE11FA"/>
    <w:lvl w:ilvl="0" w:tplc="93720E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2B7763"/>
    <w:multiLevelType w:val="hybridMultilevel"/>
    <w:tmpl w:val="51047B70"/>
    <w:lvl w:ilvl="0" w:tplc="BD9A69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C45110"/>
    <w:multiLevelType w:val="hybridMultilevel"/>
    <w:tmpl w:val="645EE204"/>
    <w:lvl w:ilvl="0" w:tplc="62BEAD42">
      <w:start w:val="2"/>
      <w:numFmt w:val="bullet"/>
      <w:lvlText w:val="・"/>
      <w:lvlJc w:val="left"/>
      <w:pPr>
        <w:ind w:left="857" w:hanging="360"/>
      </w:pPr>
      <w:rPr>
        <w:rFonts w:ascii="ＭＳ 明朝" w:eastAsia="ＭＳ 明朝" w:hAnsi="ＭＳ 明朝" w:cs="Times New Roman" w:hint="eastAsia"/>
      </w:rPr>
    </w:lvl>
    <w:lvl w:ilvl="1" w:tplc="0409000B" w:tentative="1">
      <w:start w:val="1"/>
      <w:numFmt w:val="bullet"/>
      <w:lvlText w:val=""/>
      <w:lvlJc w:val="left"/>
      <w:pPr>
        <w:ind w:left="1337" w:hanging="420"/>
      </w:pPr>
      <w:rPr>
        <w:rFonts w:ascii="Wingdings" w:hAnsi="Wingdings" w:hint="default"/>
      </w:rPr>
    </w:lvl>
    <w:lvl w:ilvl="2" w:tplc="0409000D" w:tentative="1">
      <w:start w:val="1"/>
      <w:numFmt w:val="bullet"/>
      <w:lvlText w:val=""/>
      <w:lvlJc w:val="left"/>
      <w:pPr>
        <w:ind w:left="1757" w:hanging="420"/>
      </w:pPr>
      <w:rPr>
        <w:rFonts w:ascii="Wingdings" w:hAnsi="Wingdings" w:hint="default"/>
      </w:rPr>
    </w:lvl>
    <w:lvl w:ilvl="3" w:tplc="04090001" w:tentative="1">
      <w:start w:val="1"/>
      <w:numFmt w:val="bullet"/>
      <w:lvlText w:val=""/>
      <w:lvlJc w:val="left"/>
      <w:pPr>
        <w:ind w:left="2177" w:hanging="420"/>
      </w:pPr>
      <w:rPr>
        <w:rFonts w:ascii="Wingdings" w:hAnsi="Wingdings" w:hint="default"/>
      </w:rPr>
    </w:lvl>
    <w:lvl w:ilvl="4" w:tplc="0409000B" w:tentative="1">
      <w:start w:val="1"/>
      <w:numFmt w:val="bullet"/>
      <w:lvlText w:val=""/>
      <w:lvlJc w:val="left"/>
      <w:pPr>
        <w:ind w:left="2597" w:hanging="420"/>
      </w:pPr>
      <w:rPr>
        <w:rFonts w:ascii="Wingdings" w:hAnsi="Wingdings" w:hint="default"/>
      </w:rPr>
    </w:lvl>
    <w:lvl w:ilvl="5" w:tplc="0409000D" w:tentative="1">
      <w:start w:val="1"/>
      <w:numFmt w:val="bullet"/>
      <w:lvlText w:val=""/>
      <w:lvlJc w:val="left"/>
      <w:pPr>
        <w:ind w:left="3017" w:hanging="420"/>
      </w:pPr>
      <w:rPr>
        <w:rFonts w:ascii="Wingdings" w:hAnsi="Wingdings" w:hint="default"/>
      </w:rPr>
    </w:lvl>
    <w:lvl w:ilvl="6" w:tplc="04090001" w:tentative="1">
      <w:start w:val="1"/>
      <w:numFmt w:val="bullet"/>
      <w:lvlText w:val=""/>
      <w:lvlJc w:val="left"/>
      <w:pPr>
        <w:ind w:left="3437" w:hanging="420"/>
      </w:pPr>
      <w:rPr>
        <w:rFonts w:ascii="Wingdings" w:hAnsi="Wingdings" w:hint="default"/>
      </w:rPr>
    </w:lvl>
    <w:lvl w:ilvl="7" w:tplc="0409000B" w:tentative="1">
      <w:start w:val="1"/>
      <w:numFmt w:val="bullet"/>
      <w:lvlText w:val=""/>
      <w:lvlJc w:val="left"/>
      <w:pPr>
        <w:ind w:left="3857" w:hanging="420"/>
      </w:pPr>
      <w:rPr>
        <w:rFonts w:ascii="Wingdings" w:hAnsi="Wingdings" w:hint="default"/>
      </w:rPr>
    </w:lvl>
    <w:lvl w:ilvl="8" w:tplc="0409000D" w:tentative="1">
      <w:start w:val="1"/>
      <w:numFmt w:val="bullet"/>
      <w:lvlText w:val=""/>
      <w:lvlJc w:val="left"/>
      <w:pPr>
        <w:ind w:left="4277"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28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EDF"/>
    <w:rsid w:val="00005186"/>
    <w:rsid w:val="0001047B"/>
    <w:rsid w:val="000106A7"/>
    <w:rsid w:val="000174D2"/>
    <w:rsid w:val="0001797C"/>
    <w:rsid w:val="00041CB7"/>
    <w:rsid w:val="00045942"/>
    <w:rsid w:val="00046FE6"/>
    <w:rsid w:val="000562D2"/>
    <w:rsid w:val="000836AA"/>
    <w:rsid w:val="00087C99"/>
    <w:rsid w:val="000926B8"/>
    <w:rsid w:val="00094E94"/>
    <w:rsid w:val="000A402A"/>
    <w:rsid w:val="000A4132"/>
    <w:rsid w:val="000D4DCE"/>
    <w:rsid w:val="000E029B"/>
    <w:rsid w:val="000E57F2"/>
    <w:rsid w:val="000F4A41"/>
    <w:rsid w:val="000F4CD5"/>
    <w:rsid w:val="000F549E"/>
    <w:rsid w:val="00116DAE"/>
    <w:rsid w:val="001202DD"/>
    <w:rsid w:val="00120804"/>
    <w:rsid w:val="00123E15"/>
    <w:rsid w:val="00125921"/>
    <w:rsid w:val="0013635C"/>
    <w:rsid w:val="00137B21"/>
    <w:rsid w:val="001436D2"/>
    <w:rsid w:val="001459DE"/>
    <w:rsid w:val="00147E73"/>
    <w:rsid w:val="0015349E"/>
    <w:rsid w:val="001571FC"/>
    <w:rsid w:val="00160F74"/>
    <w:rsid w:val="00161ED1"/>
    <w:rsid w:val="00180911"/>
    <w:rsid w:val="00187366"/>
    <w:rsid w:val="00196021"/>
    <w:rsid w:val="00196ACE"/>
    <w:rsid w:val="001A6A95"/>
    <w:rsid w:val="001B48FE"/>
    <w:rsid w:val="001B5828"/>
    <w:rsid w:val="001C1D81"/>
    <w:rsid w:val="001D2431"/>
    <w:rsid w:val="001D7C78"/>
    <w:rsid w:val="001F0175"/>
    <w:rsid w:val="001F6662"/>
    <w:rsid w:val="00205E13"/>
    <w:rsid w:val="00206922"/>
    <w:rsid w:val="00210C11"/>
    <w:rsid w:val="002173BD"/>
    <w:rsid w:val="002263F3"/>
    <w:rsid w:val="00254C09"/>
    <w:rsid w:val="002732DF"/>
    <w:rsid w:val="0027755E"/>
    <w:rsid w:val="00297BDC"/>
    <w:rsid w:val="002C60FF"/>
    <w:rsid w:val="002E43E5"/>
    <w:rsid w:val="002E526A"/>
    <w:rsid w:val="002E5538"/>
    <w:rsid w:val="00302DD1"/>
    <w:rsid w:val="00347CBD"/>
    <w:rsid w:val="00356AAA"/>
    <w:rsid w:val="00357B42"/>
    <w:rsid w:val="00360D00"/>
    <w:rsid w:val="00380AD4"/>
    <w:rsid w:val="0039067D"/>
    <w:rsid w:val="00391C10"/>
    <w:rsid w:val="003A26C6"/>
    <w:rsid w:val="003B50A0"/>
    <w:rsid w:val="003D09F1"/>
    <w:rsid w:val="003D249E"/>
    <w:rsid w:val="003D5E23"/>
    <w:rsid w:val="003F4D7F"/>
    <w:rsid w:val="003F64F2"/>
    <w:rsid w:val="00401501"/>
    <w:rsid w:val="00402497"/>
    <w:rsid w:val="004035EC"/>
    <w:rsid w:val="004100D9"/>
    <w:rsid w:val="004120F7"/>
    <w:rsid w:val="00417B53"/>
    <w:rsid w:val="004261CE"/>
    <w:rsid w:val="00437AE1"/>
    <w:rsid w:val="00441EDD"/>
    <w:rsid w:val="00454533"/>
    <w:rsid w:val="00461710"/>
    <w:rsid w:val="00461888"/>
    <w:rsid w:val="00463DC3"/>
    <w:rsid w:val="0047601A"/>
    <w:rsid w:val="004A2E88"/>
    <w:rsid w:val="004A32CA"/>
    <w:rsid w:val="004A4074"/>
    <w:rsid w:val="004C39E1"/>
    <w:rsid w:val="004D1653"/>
    <w:rsid w:val="004D2A7A"/>
    <w:rsid w:val="004F28CA"/>
    <w:rsid w:val="00511637"/>
    <w:rsid w:val="00511E00"/>
    <w:rsid w:val="005236DB"/>
    <w:rsid w:val="00525E64"/>
    <w:rsid w:val="00540F09"/>
    <w:rsid w:val="00556058"/>
    <w:rsid w:val="0056193A"/>
    <w:rsid w:val="00564FE5"/>
    <w:rsid w:val="005657A3"/>
    <w:rsid w:val="00570BB6"/>
    <w:rsid w:val="00572236"/>
    <w:rsid w:val="00576875"/>
    <w:rsid w:val="005913B6"/>
    <w:rsid w:val="00591EAA"/>
    <w:rsid w:val="005C6000"/>
    <w:rsid w:val="005D1E3B"/>
    <w:rsid w:val="005D62BE"/>
    <w:rsid w:val="005F0207"/>
    <w:rsid w:val="005F20EA"/>
    <w:rsid w:val="005F406A"/>
    <w:rsid w:val="0060634D"/>
    <w:rsid w:val="00617175"/>
    <w:rsid w:val="006179F1"/>
    <w:rsid w:val="006372C5"/>
    <w:rsid w:val="0067210B"/>
    <w:rsid w:val="00673F90"/>
    <w:rsid w:val="006845A1"/>
    <w:rsid w:val="006963AE"/>
    <w:rsid w:val="006A6660"/>
    <w:rsid w:val="006B2DAE"/>
    <w:rsid w:val="006B4086"/>
    <w:rsid w:val="006B6562"/>
    <w:rsid w:val="006B7C4B"/>
    <w:rsid w:val="006C11DC"/>
    <w:rsid w:val="006D42F7"/>
    <w:rsid w:val="006D6686"/>
    <w:rsid w:val="006D7A65"/>
    <w:rsid w:val="006E106C"/>
    <w:rsid w:val="006E2589"/>
    <w:rsid w:val="006F49A0"/>
    <w:rsid w:val="00704FB8"/>
    <w:rsid w:val="00717D7E"/>
    <w:rsid w:val="00720206"/>
    <w:rsid w:val="007228C9"/>
    <w:rsid w:val="00722BDC"/>
    <w:rsid w:val="00726AE1"/>
    <w:rsid w:val="007315D2"/>
    <w:rsid w:val="00740BC7"/>
    <w:rsid w:val="00750DFF"/>
    <w:rsid w:val="0075586F"/>
    <w:rsid w:val="00760823"/>
    <w:rsid w:val="00761698"/>
    <w:rsid w:val="007651FB"/>
    <w:rsid w:val="0076579C"/>
    <w:rsid w:val="00775021"/>
    <w:rsid w:val="007838C6"/>
    <w:rsid w:val="0079442F"/>
    <w:rsid w:val="007A18E2"/>
    <w:rsid w:val="007A590C"/>
    <w:rsid w:val="007A7EA7"/>
    <w:rsid w:val="007C40F4"/>
    <w:rsid w:val="007D160F"/>
    <w:rsid w:val="007D33FB"/>
    <w:rsid w:val="007E578E"/>
    <w:rsid w:val="008022D7"/>
    <w:rsid w:val="008155E5"/>
    <w:rsid w:val="00823478"/>
    <w:rsid w:val="00832829"/>
    <w:rsid w:val="0084086A"/>
    <w:rsid w:val="0084636D"/>
    <w:rsid w:val="00855015"/>
    <w:rsid w:val="00856A02"/>
    <w:rsid w:val="00857BC0"/>
    <w:rsid w:val="00866CAB"/>
    <w:rsid w:val="00874ECA"/>
    <w:rsid w:val="00875BC0"/>
    <w:rsid w:val="00894480"/>
    <w:rsid w:val="008A2C20"/>
    <w:rsid w:val="008B060E"/>
    <w:rsid w:val="008B3231"/>
    <w:rsid w:val="008D2EDF"/>
    <w:rsid w:val="008E61B5"/>
    <w:rsid w:val="009140DC"/>
    <w:rsid w:val="009224E2"/>
    <w:rsid w:val="00923139"/>
    <w:rsid w:val="009251D2"/>
    <w:rsid w:val="009368C7"/>
    <w:rsid w:val="009415CC"/>
    <w:rsid w:val="00953AEE"/>
    <w:rsid w:val="00957C61"/>
    <w:rsid w:val="00961414"/>
    <w:rsid w:val="00962C11"/>
    <w:rsid w:val="00966772"/>
    <w:rsid w:val="00976894"/>
    <w:rsid w:val="00976B9D"/>
    <w:rsid w:val="00983C02"/>
    <w:rsid w:val="009A219D"/>
    <w:rsid w:val="009A3787"/>
    <w:rsid w:val="009B39CF"/>
    <w:rsid w:val="009E024A"/>
    <w:rsid w:val="00A07B50"/>
    <w:rsid w:val="00A11D1E"/>
    <w:rsid w:val="00A27FF2"/>
    <w:rsid w:val="00A328C7"/>
    <w:rsid w:val="00A33C3D"/>
    <w:rsid w:val="00A40E09"/>
    <w:rsid w:val="00A45190"/>
    <w:rsid w:val="00A47867"/>
    <w:rsid w:val="00A53906"/>
    <w:rsid w:val="00A54B4A"/>
    <w:rsid w:val="00A639FB"/>
    <w:rsid w:val="00A63B67"/>
    <w:rsid w:val="00A72DC6"/>
    <w:rsid w:val="00A74B76"/>
    <w:rsid w:val="00A75E9A"/>
    <w:rsid w:val="00A855E7"/>
    <w:rsid w:val="00A91D1F"/>
    <w:rsid w:val="00A960F4"/>
    <w:rsid w:val="00A978B7"/>
    <w:rsid w:val="00AB14EF"/>
    <w:rsid w:val="00AB7900"/>
    <w:rsid w:val="00AC3FE0"/>
    <w:rsid w:val="00AD01D2"/>
    <w:rsid w:val="00AD0E81"/>
    <w:rsid w:val="00AD31A0"/>
    <w:rsid w:val="00AD31A2"/>
    <w:rsid w:val="00AE7549"/>
    <w:rsid w:val="00AF0E42"/>
    <w:rsid w:val="00AF5A4B"/>
    <w:rsid w:val="00B10E71"/>
    <w:rsid w:val="00B17079"/>
    <w:rsid w:val="00B2141A"/>
    <w:rsid w:val="00B37C89"/>
    <w:rsid w:val="00B40BD0"/>
    <w:rsid w:val="00B604A5"/>
    <w:rsid w:val="00B609C8"/>
    <w:rsid w:val="00B61106"/>
    <w:rsid w:val="00B67A7A"/>
    <w:rsid w:val="00B74B37"/>
    <w:rsid w:val="00B86BD6"/>
    <w:rsid w:val="00B90269"/>
    <w:rsid w:val="00B96792"/>
    <w:rsid w:val="00B970B7"/>
    <w:rsid w:val="00BB1E68"/>
    <w:rsid w:val="00BB43B2"/>
    <w:rsid w:val="00BB6890"/>
    <w:rsid w:val="00BF7B6C"/>
    <w:rsid w:val="00C0218A"/>
    <w:rsid w:val="00C11144"/>
    <w:rsid w:val="00C14A05"/>
    <w:rsid w:val="00C236FC"/>
    <w:rsid w:val="00C23E71"/>
    <w:rsid w:val="00C27A54"/>
    <w:rsid w:val="00C30DA5"/>
    <w:rsid w:val="00C47891"/>
    <w:rsid w:val="00C61721"/>
    <w:rsid w:val="00C94327"/>
    <w:rsid w:val="00CA435B"/>
    <w:rsid w:val="00CB5003"/>
    <w:rsid w:val="00CC71B3"/>
    <w:rsid w:val="00CC7BC4"/>
    <w:rsid w:val="00CD6580"/>
    <w:rsid w:val="00CE1CA9"/>
    <w:rsid w:val="00D077E5"/>
    <w:rsid w:val="00D227E2"/>
    <w:rsid w:val="00D32456"/>
    <w:rsid w:val="00D328C9"/>
    <w:rsid w:val="00D37533"/>
    <w:rsid w:val="00D44BA2"/>
    <w:rsid w:val="00D52A96"/>
    <w:rsid w:val="00D57D5A"/>
    <w:rsid w:val="00D6155B"/>
    <w:rsid w:val="00D64EEE"/>
    <w:rsid w:val="00D90A18"/>
    <w:rsid w:val="00DA3ED7"/>
    <w:rsid w:val="00DB57F4"/>
    <w:rsid w:val="00DC04EC"/>
    <w:rsid w:val="00DC0D9A"/>
    <w:rsid w:val="00DE0F65"/>
    <w:rsid w:val="00DE4FE4"/>
    <w:rsid w:val="00DF378F"/>
    <w:rsid w:val="00DF64B3"/>
    <w:rsid w:val="00E220BA"/>
    <w:rsid w:val="00E24F93"/>
    <w:rsid w:val="00E32ED9"/>
    <w:rsid w:val="00E367BC"/>
    <w:rsid w:val="00E37197"/>
    <w:rsid w:val="00E41FB0"/>
    <w:rsid w:val="00E44DEE"/>
    <w:rsid w:val="00E4710F"/>
    <w:rsid w:val="00E52591"/>
    <w:rsid w:val="00E71B65"/>
    <w:rsid w:val="00E95FD0"/>
    <w:rsid w:val="00EB694C"/>
    <w:rsid w:val="00EB6C92"/>
    <w:rsid w:val="00EC4A48"/>
    <w:rsid w:val="00EF506B"/>
    <w:rsid w:val="00EF61D3"/>
    <w:rsid w:val="00F0515D"/>
    <w:rsid w:val="00F11C00"/>
    <w:rsid w:val="00F12B39"/>
    <w:rsid w:val="00F35932"/>
    <w:rsid w:val="00F4539C"/>
    <w:rsid w:val="00F5104F"/>
    <w:rsid w:val="00F67B03"/>
    <w:rsid w:val="00F736BE"/>
    <w:rsid w:val="00F76095"/>
    <w:rsid w:val="00F8045B"/>
    <w:rsid w:val="00FC49C3"/>
    <w:rsid w:val="00FD0F7D"/>
    <w:rsid w:val="00FD351C"/>
    <w:rsid w:val="00FD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F25AB2"/>
  <w15:docId w15:val="{27B4BA7C-BBAD-41E1-A183-72DDC79D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Note Heading"/>
    <w:basedOn w:val="a"/>
    <w:next w:val="a"/>
    <w:pPr>
      <w:jc w:val="center"/>
    </w:pPr>
    <w:rPr>
      <w:sz w:val="24"/>
    </w:rPr>
  </w:style>
  <w:style w:type="paragraph" w:styleId="a5">
    <w:name w:val="Closing"/>
    <w:basedOn w:val="a"/>
    <w:next w:val="a"/>
    <w:pPr>
      <w:jc w:val="right"/>
    </w:pPr>
    <w:rPr>
      <w:sz w:val="24"/>
    </w:rPr>
  </w:style>
  <w:style w:type="character" w:styleId="a6">
    <w:name w:val="Hyperlink"/>
    <w:rPr>
      <w:color w:val="0000FF"/>
      <w:u w:val="single"/>
    </w:rPr>
  </w:style>
  <w:style w:type="paragraph" w:styleId="a7">
    <w:name w:val="Salutation"/>
    <w:basedOn w:val="a"/>
    <w:next w:val="a"/>
    <w:rsid w:val="00FD351C"/>
    <w:rPr>
      <w:sz w:val="24"/>
    </w:rPr>
  </w:style>
  <w:style w:type="paragraph" w:styleId="a8">
    <w:name w:val="Balloon Text"/>
    <w:basedOn w:val="a"/>
    <w:semiHidden/>
    <w:rsid w:val="00976894"/>
    <w:rPr>
      <w:rFonts w:ascii="Arial" w:eastAsia="ＭＳ ゴシック" w:hAnsi="Arial"/>
      <w:sz w:val="18"/>
      <w:szCs w:val="18"/>
    </w:rPr>
  </w:style>
  <w:style w:type="paragraph" w:styleId="a9">
    <w:name w:val="header"/>
    <w:basedOn w:val="a"/>
    <w:link w:val="aa"/>
    <w:rsid w:val="004D1653"/>
    <w:pPr>
      <w:tabs>
        <w:tab w:val="center" w:pos="4252"/>
        <w:tab w:val="right" w:pos="8504"/>
      </w:tabs>
      <w:snapToGrid w:val="0"/>
    </w:pPr>
  </w:style>
  <w:style w:type="character" w:customStyle="1" w:styleId="aa">
    <w:name w:val="ヘッダー (文字)"/>
    <w:link w:val="a9"/>
    <w:rsid w:val="004D1653"/>
    <w:rPr>
      <w:kern w:val="2"/>
      <w:sz w:val="21"/>
    </w:rPr>
  </w:style>
  <w:style w:type="paragraph" w:styleId="ab">
    <w:name w:val="footer"/>
    <w:basedOn w:val="a"/>
    <w:link w:val="ac"/>
    <w:rsid w:val="004D1653"/>
    <w:pPr>
      <w:tabs>
        <w:tab w:val="center" w:pos="4252"/>
        <w:tab w:val="right" w:pos="8504"/>
      </w:tabs>
      <w:snapToGrid w:val="0"/>
    </w:pPr>
  </w:style>
  <w:style w:type="character" w:customStyle="1" w:styleId="ac">
    <w:name w:val="フッター (文字)"/>
    <w:link w:val="ab"/>
    <w:rsid w:val="004D1653"/>
    <w:rPr>
      <w:kern w:val="2"/>
      <w:sz w:val="21"/>
    </w:rPr>
  </w:style>
  <w:style w:type="paragraph" w:styleId="ad">
    <w:name w:val="No Spacing"/>
    <w:link w:val="ae"/>
    <w:uiPriority w:val="1"/>
    <w:qFormat/>
    <w:rsid w:val="008155E5"/>
    <w:rPr>
      <w:sz w:val="22"/>
      <w:szCs w:val="22"/>
    </w:rPr>
  </w:style>
  <w:style w:type="character" w:customStyle="1" w:styleId="ae">
    <w:name w:val="行間詰め (文字)"/>
    <w:link w:val="ad"/>
    <w:uiPriority w:val="1"/>
    <w:rsid w:val="008155E5"/>
    <w:rPr>
      <w:sz w:val="22"/>
      <w:szCs w:val="22"/>
    </w:rPr>
  </w:style>
  <w:style w:type="table" w:styleId="af">
    <w:name w:val="Table Grid"/>
    <w:basedOn w:val="a1"/>
    <w:rsid w:val="0056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CE972-2586-40E3-8075-7A4C7E52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176</Words>
  <Characters>1008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平成15年5月28日</vt:lpstr>
      <vt:lpstr>平成15年5月28日</vt:lpstr>
    </vt:vector>
  </TitlesOfParts>
  <Company>Kyoto City Office</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平成15年5月28日</dc:title>
  <dc:creator>社団法人京都市観光協会</dc:creator>
  <cp:lastModifiedBy>koizumi</cp:lastModifiedBy>
  <cp:revision>3</cp:revision>
  <cp:lastPrinted>2017-05-18T09:32:00Z</cp:lastPrinted>
  <dcterms:created xsi:type="dcterms:W3CDTF">2018-01-29T06:20:00Z</dcterms:created>
  <dcterms:modified xsi:type="dcterms:W3CDTF">2018-01-29T07:21:00Z</dcterms:modified>
</cp:coreProperties>
</file>